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susietas su veterinarija, o būtent su gyvulių trichofitijos profilaktika ir gydymu. Siūloma vakcina prieš gyvulių trichoftiją skiriasi nuo žinomų vakcinų tuo, kad papildomai turi grybo Trychophyton mentagrophytes kamieno VGNKI Nr. 27 antigeno kiekį, kurio užtenka, kad būtų iššaukta gyvulio imuninė reakcija.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