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58D8C" w14:textId="11D90F90" w:rsidR="00767C66" w:rsidRPr="00BA4F08" w:rsidRDefault="00BA2E9F" w:rsidP="00BA4F0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BA4F08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767C66" w:rsidRPr="00BA4F08">
        <w:rPr>
          <w:rFonts w:ascii="Helvetica" w:hAnsi="Helvetica" w:cs="Arial"/>
          <w:sz w:val="20"/>
          <w:szCs w:val="24"/>
          <w:lang w:val="lt-LT"/>
        </w:rPr>
        <w:t xml:space="preserve">Produktas, apimantis </w:t>
      </w:r>
      <w:r w:rsidR="00B81293" w:rsidRPr="00BA4F08">
        <w:rPr>
          <w:rFonts w:ascii="Helvetica" w:hAnsi="Helvetica" w:cs="Arial"/>
          <w:sz w:val="20"/>
          <w:szCs w:val="24"/>
          <w:lang w:val="lt-LT"/>
        </w:rPr>
        <w:t xml:space="preserve">iš </w:t>
      </w:r>
      <w:r w:rsidR="00767C66" w:rsidRPr="00BA4F08">
        <w:rPr>
          <w:rFonts w:ascii="Helvetica" w:hAnsi="Helvetica" w:cs="Arial"/>
          <w:sz w:val="20"/>
          <w:szCs w:val="24"/>
          <w:lang w:val="lt-LT"/>
        </w:rPr>
        <w:t xml:space="preserve">žmogaus </w:t>
      </w:r>
      <w:r w:rsidR="00807741" w:rsidRPr="00BA4F08">
        <w:rPr>
          <w:rFonts w:ascii="Helvetica" w:hAnsi="Helvetica" w:cs="Arial"/>
          <w:sz w:val="20"/>
          <w:szCs w:val="24"/>
          <w:lang w:val="lt-LT"/>
        </w:rPr>
        <w:t>kilusį</w:t>
      </w:r>
      <w:r w:rsidR="00767C66" w:rsidRPr="00BA4F08">
        <w:rPr>
          <w:rFonts w:ascii="Helvetica" w:hAnsi="Helvetica" w:cs="Arial"/>
          <w:sz w:val="20"/>
          <w:szCs w:val="24"/>
          <w:lang w:val="lt-LT"/>
        </w:rPr>
        <w:t xml:space="preserve"> folikulus stimuliuojantį hormoną (FSH), skirtas </w:t>
      </w:r>
      <w:r w:rsidR="00B81293" w:rsidRPr="00BA4F08">
        <w:rPr>
          <w:rFonts w:ascii="Helvetica" w:hAnsi="Helvetica" w:cs="Arial"/>
          <w:sz w:val="20"/>
          <w:szCs w:val="24"/>
          <w:lang w:val="lt-LT"/>
        </w:rPr>
        <w:t xml:space="preserve">naudoti </w:t>
      </w:r>
      <w:r w:rsidR="00767C66" w:rsidRPr="00BA4F08">
        <w:rPr>
          <w:rFonts w:ascii="Helvetica" w:hAnsi="Helvetica" w:cs="Arial"/>
          <w:sz w:val="20"/>
          <w:szCs w:val="24"/>
          <w:lang w:val="lt-LT"/>
        </w:rPr>
        <w:t>nevaisingum</w:t>
      </w:r>
      <w:r w:rsidR="00B81293" w:rsidRPr="00BA4F08">
        <w:rPr>
          <w:rFonts w:ascii="Helvetica" w:hAnsi="Helvetica" w:cs="Arial"/>
          <w:sz w:val="20"/>
          <w:szCs w:val="24"/>
          <w:lang w:val="lt-LT"/>
        </w:rPr>
        <w:t>o</w:t>
      </w:r>
      <w:r w:rsidR="00767C66" w:rsidRPr="00BA4F08">
        <w:rPr>
          <w:rFonts w:ascii="Helvetica" w:hAnsi="Helvetica" w:cs="Arial"/>
          <w:sz w:val="20"/>
          <w:szCs w:val="24"/>
          <w:lang w:val="lt-LT"/>
        </w:rPr>
        <w:t xml:space="preserve"> gydy</w:t>
      </w:r>
      <w:r w:rsidR="00B81293" w:rsidRPr="00BA4F08">
        <w:rPr>
          <w:rFonts w:ascii="Helvetica" w:hAnsi="Helvetica" w:cs="Arial"/>
          <w:sz w:val="20"/>
          <w:szCs w:val="24"/>
          <w:lang w:val="lt-LT"/>
        </w:rPr>
        <w:t>mui</w:t>
      </w:r>
      <w:r w:rsidR="00767C66" w:rsidRPr="00BA4F0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81293" w:rsidRPr="00BA4F08">
        <w:rPr>
          <w:rFonts w:ascii="Helvetica" w:hAnsi="Helvetica" w:cs="Arial"/>
          <w:sz w:val="20"/>
          <w:szCs w:val="24"/>
          <w:lang w:val="lt-LT"/>
        </w:rPr>
        <w:t xml:space="preserve">pas </w:t>
      </w:r>
      <w:r w:rsidR="00767C66" w:rsidRPr="00BA4F08">
        <w:rPr>
          <w:rFonts w:ascii="Helvetica" w:hAnsi="Helvetica" w:cs="Arial"/>
          <w:sz w:val="20"/>
          <w:szCs w:val="24"/>
          <w:lang w:val="lt-LT"/>
        </w:rPr>
        <w:t>pacient</w:t>
      </w:r>
      <w:r w:rsidR="00B81293" w:rsidRPr="00BA4F08">
        <w:rPr>
          <w:rFonts w:ascii="Helvetica" w:hAnsi="Helvetica" w:cs="Arial"/>
          <w:sz w:val="20"/>
          <w:szCs w:val="24"/>
          <w:lang w:val="lt-LT"/>
        </w:rPr>
        <w:t>e</w:t>
      </w:r>
      <w:r w:rsidR="00767C66" w:rsidRPr="00BA4F08">
        <w:rPr>
          <w:rFonts w:ascii="Helvetica" w:hAnsi="Helvetica" w:cs="Arial"/>
          <w:sz w:val="20"/>
          <w:szCs w:val="24"/>
          <w:lang w:val="lt-LT"/>
        </w:rPr>
        <w:t>s, kurių AMH lygis serume yra &lt;</w:t>
      </w:r>
      <w:r w:rsidR="00807741" w:rsidRPr="00BA4F0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67C66" w:rsidRPr="00BA4F08">
        <w:rPr>
          <w:rFonts w:ascii="Helvetica" w:hAnsi="Helvetica" w:cs="Arial"/>
          <w:sz w:val="20"/>
          <w:szCs w:val="24"/>
          <w:lang w:val="lt-LT"/>
        </w:rPr>
        <w:t xml:space="preserve">15 </w:t>
      </w:r>
      <w:proofErr w:type="spellStart"/>
      <w:r w:rsidR="00767C66" w:rsidRPr="00BA4F08">
        <w:rPr>
          <w:rFonts w:ascii="Helvetica" w:hAnsi="Helvetica" w:cs="Arial"/>
          <w:sz w:val="20"/>
          <w:szCs w:val="24"/>
          <w:lang w:val="lt-LT"/>
        </w:rPr>
        <w:t>pmol</w:t>
      </w:r>
      <w:proofErr w:type="spellEnd"/>
      <w:r w:rsidR="00767C66" w:rsidRPr="00BA4F08">
        <w:rPr>
          <w:rFonts w:ascii="Helvetica" w:hAnsi="Helvetica" w:cs="Arial"/>
          <w:sz w:val="20"/>
          <w:szCs w:val="24"/>
          <w:lang w:val="lt-LT"/>
        </w:rPr>
        <w:t>/</w:t>
      </w:r>
      <w:r w:rsidR="00807741" w:rsidRPr="00BA4F08">
        <w:rPr>
          <w:rFonts w:ascii="Helvetica" w:hAnsi="Helvetica" w:cs="Arial"/>
          <w:sz w:val="20"/>
          <w:szCs w:val="24"/>
          <w:lang w:val="lt-LT"/>
        </w:rPr>
        <w:t>l</w:t>
      </w:r>
      <w:r w:rsidR="00767C66" w:rsidRPr="00BA4F08">
        <w:rPr>
          <w:rFonts w:ascii="Helvetica" w:hAnsi="Helvetica" w:cs="Arial"/>
          <w:sz w:val="20"/>
          <w:szCs w:val="24"/>
          <w:lang w:val="lt-LT"/>
        </w:rPr>
        <w:t xml:space="preserve">, kur produktas turi būti </w:t>
      </w:r>
      <w:r w:rsidR="00807741" w:rsidRPr="00BA4F08">
        <w:rPr>
          <w:rFonts w:ascii="Helvetica" w:hAnsi="Helvetica" w:cs="Arial"/>
          <w:sz w:val="20"/>
          <w:szCs w:val="24"/>
          <w:lang w:val="lt-LT"/>
        </w:rPr>
        <w:t xml:space="preserve">vartojamas doze nuo </w:t>
      </w:r>
      <w:r w:rsidR="00767C66" w:rsidRPr="00BA4F08">
        <w:rPr>
          <w:rFonts w:ascii="Helvetica" w:hAnsi="Helvetica" w:cs="Arial"/>
          <w:sz w:val="20"/>
          <w:szCs w:val="24"/>
          <w:lang w:val="lt-LT"/>
        </w:rPr>
        <w:t>11</w:t>
      </w:r>
      <w:r w:rsidR="00807741" w:rsidRPr="00BA4F08">
        <w:rPr>
          <w:rFonts w:ascii="Helvetica" w:hAnsi="Helvetica" w:cs="Arial"/>
          <w:sz w:val="20"/>
          <w:szCs w:val="24"/>
          <w:lang w:val="lt-LT"/>
        </w:rPr>
        <w:t xml:space="preserve"> iki </w:t>
      </w:r>
      <w:r w:rsidR="00767C66" w:rsidRPr="00BA4F08">
        <w:rPr>
          <w:rFonts w:ascii="Helvetica" w:hAnsi="Helvetica" w:cs="Arial"/>
          <w:sz w:val="20"/>
          <w:szCs w:val="24"/>
          <w:lang w:val="lt-LT"/>
        </w:rPr>
        <w:t xml:space="preserve">13 µg </w:t>
      </w:r>
      <w:r w:rsidR="00807741" w:rsidRPr="00BA4F08">
        <w:rPr>
          <w:rFonts w:ascii="Helvetica" w:hAnsi="Helvetica" w:cs="Arial"/>
          <w:sz w:val="20"/>
          <w:szCs w:val="24"/>
          <w:lang w:val="lt-LT"/>
        </w:rPr>
        <w:t xml:space="preserve">per dieną iš </w:t>
      </w:r>
      <w:r w:rsidR="00767C66" w:rsidRPr="00BA4F08">
        <w:rPr>
          <w:rFonts w:ascii="Helvetica" w:hAnsi="Helvetica" w:cs="Arial"/>
          <w:sz w:val="20"/>
          <w:szCs w:val="24"/>
          <w:lang w:val="lt-LT"/>
        </w:rPr>
        <w:t xml:space="preserve">žmogaus </w:t>
      </w:r>
      <w:r w:rsidR="00807741" w:rsidRPr="00BA4F08">
        <w:rPr>
          <w:rFonts w:ascii="Helvetica" w:hAnsi="Helvetica" w:cs="Arial"/>
          <w:sz w:val="20"/>
          <w:szCs w:val="24"/>
          <w:lang w:val="lt-LT"/>
        </w:rPr>
        <w:t>kilusio</w:t>
      </w:r>
      <w:r w:rsidR="00767C66" w:rsidRPr="00BA4F08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767C66" w:rsidRPr="00BA4F08">
        <w:rPr>
          <w:rFonts w:ascii="Helvetica" w:hAnsi="Helvetica" w:cs="Arial"/>
          <w:sz w:val="20"/>
          <w:szCs w:val="24"/>
          <w:lang w:val="lt-LT"/>
        </w:rPr>
        <w:t>rekombinantinio</w:t>
      </w:r>
      <w:proofErr w:type="spellEnd"/>
      <w:r w:rsidR="00767C66" w:rsidRPr="00BA4F08">
        <w:rPr>
          <w:rFonts w:ascii="Helvetica" w:hAnsi="Helvetica" w:cs="Arial"/>
          <w:sz w:val="20"/>
          <w:szCs w:val="24"/>
          <w:lang w:val="lt-LT"/>
        </w:rPr>
        <w:t xml:space="preserve"> FSH</w:t>
      </w:r>
      <w:r w:rsidR="00807741" w:rsidRPr="00BA4F08">
        <w:rPr>
          <w:rFonts w:ascii="Helvetica" w:hAnsi="Helvetica" w:cs="Arial"/>
          <w:sz w:val="20"/>
          <w:szCs w:val="24"/>
          <w:lang w:val="lt-LT"/>
        </w:rPr>
        <w:t xml:space="preserve"> arba lygiaverte doze</w:t>
      </w:r>
      <w:r w:rsidR="00767C66" w:rsidRPr="00BA4F08">
        <w:rPr>
          <w:rFonts w:ascii="Helvetica" w:hAnsi="Helvetica" w:cs="Arial"/>
          <w:sz w:val="20"/>
          <w:szCs w:val="24"/>
          <w:lang w:val="lt-LT"/>
        </w:rPr>
        <w:t xml:space="preserve">, įskaitant </w:t>
      </w:r>
      <w:proofErr w:type="spellStart"/>
      <w:r w:rsidR="00767C66" w:rsidRPr="00BA4F08">
        <w:rPr>
          <w:rFonts w:ascii="Helvetica" w:hAnsi="Helvetica" w:cs="Arial"/>
          <w:sz w:val="20"/>
          <w:szCs w:val="24"/>
          <w:lang w:val="lt-LT"/>
        </w:rPr>
        <w:t>mono</w:t>
      </w:r>
      <w:proofErr w:type="spellEnd"/>
      <w:r w:rsidR="00767C66" w:rsidRPr="00BA4F08">
        <w:rPr>
          <w:rFonts w:ascii="Helvetica" w:hAnsi="Helvetica" w:cs="Arial"/>
          <w:sz w:val="20"/>
          <w:szCs w:val="24"/>
          <w:lang w:val="lt-LT"/>
        </w:rPr>
        <w:t xml:space="preserve">-, di-, </w:t>
      </w:r>
      <w:proofErr w:type="spellStart"/>
      <w:r w:rsidR="00767C66" w:rsidRPr="00BA4F08">
        <w:rPr>
          <w:rFonts w:ascii="Helvetica" w:hAnsi="Helvetica" w:cs="Arial"/>
          <w:sz w:val="20"/>
          <w:szCs w:val="24"/>
          <w:lang w:val="lt-LT"/>
        </w:rPr>
        <w:t>tri</w:t>
      </w:r>
      <w:proofErr w:type="spellEnd"/>
      <w:r w:rsidR="00767C66" w:rsidRPr="00BA4F08">
        <w:rPr>
          <w:rFonts w:ascii="Helvetica" w:hAnsi="Helvetica" w:cs="Arial"/>
          <w:sz w:val="20"/>
          <w:szCs w:val="24"/>
          <w:lang w:val="lt-LT"/>
        </w:rPr>
        <w:t xml:space="preserve">- ir </w:t>
      </w:r>
      <w:proofErr w:type="spellStart"/>
      <w:r w:rsidR="00767C66" w:rsidRPr="00BA4F08">
        <w:rPr>
          <w:rFonts w:ascii="Helvetica" w:hAnsi="Helvetica" w:cs="Arial"/>
          <w:sz w:val="20"/>
          <w:szCs w:val="24"/>
          <w:lang w:val="lt-LT"/>
        </w:rPr>
        <w:t>tetrasialintas</w:t>
      </w:r>
      <w:proofErr w:type="spellEnd"/>
      <w:r w:rsidR="00767C66" w:rsidRPr="00BA4F08">
        <w:rPr>
          <w:rFonts w:ascii="Helvetica" w:hAnsi="Helvetica" w:cs="Arial"/>
          <w:sz w:val="20"/>
          <w:szCs w:val="24"/>
          <w:lang w:val="lt-LT"/>
        </w:rPr>
        <w:t xml:space="preserve"> struktūras, kur nuo 15 iki 24</w:t>
      </w:r>
      <w:r w:rsidR="00807741" w:rsidRPr="00BA4F0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67C66" w:rsidRPr="00BA4F08">
        <w:rPr>
          <w:rFonts w:ascii="Helvetica" w:hAnsi="Helvetica" w:cs="Arial"/>
          <w:sz w:val="20"/>
          <w:szCs w:val="24"/>
          <w:lang w:val="lt-LT"/>
        </w:rPr>
        <w:t xml:space="preserve">% </w:t>
      </w:r>
      <w:proofErr w:type="spellStart"/>
      <w:r w:rsidR="00767C66" w:rsidRPr="00BA4F08">
        <w:rPr>
          <w:rFonts w:ascii="Helvetica" w:hAnsi="Helvetica" w:cs="Arial"/>
          <w:sz w:val="20"/>
          <w:szCs w:val="24"/>
          <w:lang w:val="lt-LT"/>
        </w:rPr>
        <w:t>sialilinto</w:t>
      </w:r>
      <w:proofErr w:type="spellEnd"/>
      <w:r w:rsidR="00767C66" w:rsidRPr="00BA4F08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767C66" w:rsidRPr="00BA4F08">
        <w:rPr>
          <w:rFonts w:ascii="Helvetica" w:hAnsi="Helvetica" w:cs="Arial"/>
          <w:sz w:val="20"/>
          <w:szCs w:val="24"/>
          <w:lang w:val="lt-LT"/>
        </w:rPr>
        <w:t>glikano</w:t>
      </w:r>
      <w:proofErr w:type="spellEnd"/>
      <w:r w:rsidR="00767C66" w:rsidRPr="00BA4F08">
        <w:rPr>
          <w:rFonts w:ascii="Helvetica" w:hAnsi="Helvetica" w:cs="Arial"/>
          <w:sz w:val="20"/>
          <w:szCs w:val="24"/>
          <w:lang w:val="lt-LT"/>
        </w:rPr>
        <w:t xml:space="preserve"> struktūrų yra </w:t>
      </w:r>
      <w:proofErr w:type="spellStart"/>
      <w:r w:rsidR="00767C66" w:rsidRPr="00BA4F08">
        <w:rPr>
          <w:rFonts w:ascii="Helvetica" w:hAnsi="Helvetica" w:cs="Arial"/>
          <w:sz w:val="20"/>
          <w:szCs w:val="24"/>
          <w:lang w:val="lt-LT"/>
        </w:rPr>
        <w:t>tetrasialintos</w:t>
      </w:r>
      <w:proofErr w:type="spellEnd"/>
      <w:r w:rsidR="00767C66" w:rsidRPr="00BA4F08">
        <w:rPr>
          <w:rFonts w:ascii="Helvetica" w:hAnsi="Helvetica" w:cs="Arial"/>
          <w:sz w:val="20"/>
          <w:szCs w:val="24"/>
          <w:lang w:val="lt-LT"/>
        </w:rPr>
        <w:t xml:space="preserve"> struktūros.</w:t>
      </w:r>
    </w:p>
    <w:p w14:paraId="107F6482" w14:textId="77777777" w:rsidR="00767C66" w:rsidRPr="00BA4F08" w:rsidRDefault="00767C66" w:rsidP="00BA4F0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E24CB92" w14:textId="4753EF5A" w:rsidR="00767C66" w:rsidRPr="00BA4F08" w:rsidRDefault="00767C66" w:rsidP="00BA4F0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BA4F08">
        <w:rPr>
          <w:rFonts w:ascii="Helvetica" w:hAnsi="Helvetica" w:cs="Arial"/>
          <w:sz w:val="20"/>
          <w:szCs w:val="24"/>
          <w:lang w:val="lt-LT"/>
        </w:rPr>
        <w:t xml:space="preserve">2. Produktas, apimantis </w:t>
      </w:r>
      <w:r w:rsidR="00807741" w:rsidRPr="00BA4F08">
        <w:rPr>
          <w:rFonts w:ascii="Helvetica" w:hAnsi="Helvetica" w:cs="Arial"/>
          <w:sz w:val="20"/>
          <w:szCs w:val="24"/>
          <w:lang w:val="lt-LT"/>
        </w:rPr>
        <w:t xml:space="preserve">iš </w:t>
      </w:r>
      <w:r w:rsidRPr="00BA4F08">
        <w:rPr>
          <w:rFonts w:ascii="Helvetica" w:hAnsi="Helvetica" w:cs="Arial"/>
          <w:sz w:val="20"/>
          <w:szCs w:val="24"/>
          <w:lang w:val="lt-LT"/>
        </w:rPr>
        <w:t xml:space="preserve">žmogaus </w:t>
      </w:r>
      <w:r w:rsidR="00807741" w:rsidRPr="00BA4F08">
        <w:rPr>
          <w:rFonts w:ascii="Helvetica" w:hAnsi="Helvetica" w:cs="Arial"/>
          <w:sz w:val="20"/>
          <w:szCs w:val="24"/>
          <w:lang w:val="lt-LT"/>
        </w:rPr>
        <w:t>kilusį</w:t>
      </w:r>
      <w:r w:rsidRPr="00BA4F08">
        <w:rPr>
          <w:rFonts w:ascii="Helvetica" w:hAnsi="Helvetica" w:cs="Arial"/>
          <w:sz w:val="20"/>
          <w:szCs w:val="24"/>
          <w:lang w:val="lt-LT"/>
        </w:rPr>
        <w:t xml:space="preserve"> folikulus stimuliuojantį hormoną (FSH), skirtas </w:t>
      </w:r>
      <w:r w:rsidR="00807741" w:rsidRPr="00BA4F08">
        <w:rPr>
          <w:rFonts w:ascii="Helvetica" w:hAnsi="Helvetica" w:cs="Arial"/>
          <w:sz w:val="20"/>
          <w:szCs w:val="24"/>
          <w:lang w:val="lt-LT"/>
        </w:rPr>
        <w:t xml:space="preserve">naudoti nevaisingumo gydymui pas pacientes, kurių AMH lygis serume yra &lt; 15 </w:t>
      </w:r>
      <w:proofErr w:type="spellStart"/>
      <w:r w:rsidR="00807741" w:rsidRPr="00BA4F08">
        <w:rPr>
          <w:rFonts w:ascii="Helvetica" w:hAnsi="Helvetica" w:cs="Arial"/>
          <w:sz w:val="20"/>
          <w:szCs w:val="24"/>
          <w:lang w:val="lt-LT"/>
        </w:rPr>
        <w:t>pmol</w:t>
      </w:r>
      <w:proofErr w:type="spellEnd"/>
      <w:r w:rsidR="00807741" w:rsidRPr="00BA4F08">
        <w:rPr>
          <w:rFonts w:ascii="Helvetica" w:hAnsi="Helvetica" w:cs="Arial"/>
          <w:sz w:val="20"/>
          <w:szCs w:val="24"/>
          <w:lang w:val="lt-LT"/>
        </w:rPr>
        <w:t xml:space="preserve">/l, kur produktas turi būti vartojamas doze nuo 0,09 iki 0,19 µg per dieną iš žmogaus kilusio </w:t>
      </w:r>
      <w:proofErr w:type="spellStart"/>
      <w:r w:rsidR="00807741" w:rsidRPr="00BA4F08">
        <w:rPr>
          <w:rFonts w:ascii="Helvetica" w:hAnsi="Helvetica" w:cs="Arial"/>
          <w:sz w:val="20"/>
          <w:szCs w:val="24"/>
          <w:lang w:val="lt-LT"/>
        </w:rPr>
        <w:t>rekombinantinio</w:t>
      </w:r>
      <w:proofErr w:type="spellEnd"/>
      <w:r w:rsidR="00807741" w:rsidRPr="00BA4F08">
        <w:rPr>
          <w:rFonts w:ascii="Helvetica" w:hAnsi="Helvetica" w:cs="Arial"/>
          <w:sz w:val="20"/>
          <w:szCs w:val="24"/>
          <w:lang w:val="lt-LT"/>
        </w:rPr>
        <w:t xml:space="preserve"> FSH arba lygiaverte doze,</w:t>
      </w:r>
      <w:r w:rsidRPr="00BA4F08">
        <w:rPr>
          <w:rFonts w:ascii="Helvetica" w:hAnsi="Helvetica" w:cs="Arial"/>
          <w:sz w:val="20"/>
          <w:szCs w:val="24"/>
          <w:lang w:val="lt-LT"/>
        </w:rPr>
        <w:t xml:space="preserve"> įskaitant </w:t>
      </w:r>
      <w:proofErr w:type="spellStart"/>
      <w:r w:rsidRPr="00BA4F08">
        <w:rPr>
          <w:rFonts w:ascii="Helvetica" w:hAnsi="Helvetica" w:cs="Arial"/>
          <w:sz w:val="20"/>
          <w:szCs w:val="24"/>
          <w:lang w:val="lt-LT"/>
        </w:rPr>
        <w:t>mono</w:t>
      </w:r>
      <w:proofErr w:type="spellEnd"/>
      <w:r w:rsidRPr="00BA4F08">
        <w:rPr>
          <w:rFonts w:ascii="Helvetica" w:hAnsi="Helvetica" w:cs="Arial"/>
          <w:sz w:val="20"/>
          <w:szCs w:val="24"/>
          <w:lang w:val="lt-LT"/>
        </w:rPr>
        <w:t xml:space="preserve">-, di-, </w:t>
      </w:r>
      <w:proofErr w:type="spellStart"/>
      <w:r w:rsidRPr="00BA4F08">
        <w:rPr>
          <w:rFonts w:ascii="Helvetica" w:hAnsi="Helvetica" w:cs="Arial"/>
          <w:sz w:val="20"/>
          <w:szCs w:val="24"/>
          <w:lang w:val="lt-LT"/>
        </w:rPr>
        <w:t>tri</w:t>
      </w:r>
      <w:proofErr w:type="spellEnd"/>
      <w:r w:rsidRPr="00BA4F08">
        <w:rPr>
          <w:rFonts w:ascii="Helvetica" w:hAnsi="Helvetica" w:cs="Arial"/>
          <w:sz w:val="20"/>
          <w:szCs w:val="24"/>
          <w:lang w:val="lt-LT"/>
        </w:rPr>
        <w:t xml:space="preserve">- ir </w:t>
      </w:r>
      <w:proofErr w:type="spellStart"/>
      <w:r w:rsidRPr="00BA4F08">
        <w:rPr>
          <w:rFonts w:ascii="Helvetica" w:hAnsi="Helvetica" w:cs="Arial"/>
          <w:sz w:val="20"/>
          <w:szCs w:val="24"/>
          <w:lang w:val="lt-LT"/>
        </w:rPr>
        <w:t>tetrasialintas</w:t>
      </w:r>
      <w:proofErr w:type="spellEnd"/>
      <w:r w:rsidRPr="00BA4F08">
        <w:rPr>
          <w:rFonts w:ascii="Helvetica" w:hAnsi="Helvetica" w:cs="Arial"/>
          <w:sz w:val="20"/>
          <w:szCs w:val="24"/>
          <w:lang w:val="lt-LT"/>
        </w:rPr>
        <w:t xml:space="preserve"> struktūras, kur nuo 15 iki 24 % </w:t>
      </w:r>
      <w:proofErr w:type="spellStart"/>
      <w:r w:rsidRPr="00BA4F08">
        <w:rPr>
          <w:rFonts w:ascii="Helvetica" w:hAnsi="Helvetica" w:cs="Arial"/>
          <w:sz w:val="20"/>
          <w:szCs w:val="24"/>
          <w:lang w:val="lt-LT"/>
        </w:rPr>
        <w:t>sialilinto</w:t>
      </w:r>
      <w:proofErr w:type="spellEnd"/>
      <w:r w:rsidRPr="00BA4F08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BA4F08">
        <w:rPr>
          <w:rFonts w:ascii="Helvetica" w:hAnsi="Helvetica" w:cs="Arial"/>
          <w:sz w:val="20"/>
          <w:szCs w:val="24"/>
          <w:lang w:val="lt-LT"/>
        </w:rPr>
        <w:t>glikano</w:t>
      </w:r>
      <w:proofErr w:type="spellEnd"/>
      <w:r w:rsidRPr="00BA4F08">
        <w:rPr>
          <w:rFonts w:ascii="Helvetica" w:hAnsi="Helvetica" w:cs="Arial"/>
          <w:sz w:val="20"/>
          <w:szCs w:val="24"/>
          <w:lang w:val="lt-LT"/>
        </w:rPr>
        <w:t xml:space="preserve"> struktūrų yra </w:t>
      </w:r>
      <w:proofErr w:type="spellStart"/>
      <w:r w:rsidRPr="00BA4F08">
        <w:rPr>
          <w:rFonts w:ascii="Helvetica" w:hAnsi="Helvetica" w:cs="Arial"/>
          <w:sz w:val="20"/>
          <w:szCs w:val="24"/>
          <w:lang w:val="lt-LT"/>
        </w:rPr>
        <w:t>tetrasialintos</w:t>
      </w:r>
      <w:proofErr w:type="spellEnd"/>
      <w:r w:rsidRPr="00BA4F08">
        <w:rPr>
          <w:rFonts w:ascii="Helvetica" w:hAnsi="Helvetica" w:cs="Arial"/>
          <w:sz w:val="20"/>
          <w:szCs w:val="24"/>
          <w:lang w:val="lt-LT"/>
        </w:rPr>
        <w:t xml:space="preserve"> struktūros.</w:t>
      </w:r>
    </w:p>
    <w:p w14:paraId="783ECEB4" w14:textId="77777777" w:rsidR="00767C66" w:rsidRPr="00BA4F08" w:rsidRDefault="00767C66" w:rsidP="00BA4F0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126B541" w14:textId="6190D0E1" w:rsidR="00767C66" w:rsidRPr="00BA4F08" w:rsidRDefault="00767C66" w:rsidP="00BA4F0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BA4F08">
        <w:rPr>
          <w:rFonts w:ascii="Helvetica" w:hAnsi="Helvetica" w:cs="Arial"/>
          <w:sz w:val="20"/>
          <w:szCs w:val="24"/>
          <w:lang w:val="lt-LT"/>
        </w:rPr>
        <w:t>3. Produktas pagal 1 arba 2 punktą, ku</w:t>
      </w:r>
      <w:r w:rsidR="00807741" w:rsidRPr="00BA4F08">
        <w:rPr>
          <w:rFonts w:ascii="Helvetica" w:hAnsi="Helvetica" w:cs="Arial"/>
          <w:sz w:val="20"/>
          <w:szCs w:val="24"/>
          <w:lang w:val="lt-LT"/>
        </w:rPr>
        <w:t>r</w:t>
      </w:r>
      <w:r w:rsidRPr="00BA4F08">
        <w:rPr>
          <w:rFonts w:ascii="Helvetica" w:hAnsi="Helvetica" w:cs="Arial"/>
          <w:sz w:val="20"/>
          <w:szCs w:val="24"/>
          <w:lang w:val="lt-LT"/>
        </w:rPr>
        <w:t xml:space="preserve"> iš žmogaus </w:t>
      </w:r>
      <w:r w:rsidR="00807741" w:rsidRPr="00BA4F08">
        <w:rPr>
          <w:rFonts w:ascii="Helvetica" w:hAnsi="Helvetica" w:cs="Arial"/>
          <w:sz w:val="20"/>
          <w:szCs w:val="24"/>
          <w:lang w:val="lt-LT"/>
        </w:rPr>
        <w:t>kilęs</w:t>
      </w:r>
      <w:r w:rsidRPr="00BA4F08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BA4F08">
        <w:rPr>
          <w:rFonts w:ascii="Helvetica" w:hAnsi="Helvetica" w:cs="Arial"/>
          <w:sz w:val="20"/>
          <w:szCs w:val="24"/>
          <w:lang w:val="lt-LT"/>
        </w:rPr>
        <w:t>rekombinantinis</w:t>
      </w:r>
      <w:proofErr w:type="spellEnd"/>
      <w:r w:rsidRPr="00BA4F08">
        <w:rPr>
          <w:rFonts w:ascii="Helvetica" w:hAnsi="Helvetica" w:cs="Arial"/>
          <w:sz w:val="20"/>
          <w:szCs w:val="24"/>
          <w:lang w:val="lt-LT"/>
        </w:rPr>
        <w:t xml:space="preserve"> FSH yra iš PER C6 ląstelių linijos </w:t>
      </w:r>
      <w:r w:rsidR="00807741" w:rsidRPr="00BA4F08">
        <w:rPr>
          <w:rFonts w:ascii="Helvetica" w:hAnsi="Helvetica" w:cs="Arial"/>
          <w:sz w:val="20"/>
          <w:szCs w:val="24"/>
          <w:lang w:val="lt-LT"/>
        </w:rPr>
        <w:t>kilęs</w:t>
      </w:r>
      <w:r w:rsidRPr="00BA4F08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BA4F08">
        <w:rPr>
          <w:rFonts w:ascii="Helvetica" w:hAnsi="Helvetica" w:cs="Arial"/>
          <w:sz w:val="20"/>
          <w:szCs w:val="24"/>
          <w:lang w:val="lt-LT"/>
        </w:rPr>
        <w:t>rekombinantinis</w:t>
      </w:r>
      <w:proofErr w:type="spellEnd"/>
      <w:r w:rsidRPr="00BA4F08">
        <w:rPr>
          <w:rFonts w:ascii="Helvetica" w:hAnsi="Helvetica" w:cs="Arial"/>
          <w:sz w:val="20"/>
          <w:szCs w:val="24"/>
          <w:lang w:val="lt-LT"/>
        </w:rPr>
        <w:t xml:space="preserve"> FSH.</w:t>
      </w:r>
    </w:p>
    <w:p w14:paraId="57F46676" w14:textId="77777777" w:rsidR="00767C66" w:rsidRPr="00BA4F08" w:rsidRDefault="00767C66" w:rsidP="00BA4F0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AE488BE" w14:textId="436ED228" w:rsidR="003D0FEF" w:rsidRPr="00BA4F08" w:rsidRDefault="00767C66" w:rsidP="00BA4F0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BA4F08">
        <w:rPr>
          <w:rFonts w:ascii="Helvetica" w:hAnsi="Helvetica" w:cs="Arial"/>
          <w:sz w:val="20"/>
          <w:szCs w:val="24"/>
          <w:lang w:val="lt-LT"/>
        </w:rPr>
        <w:t>4. Produktas pagal bet kurį iš 1</w:t>
      </w:r>
      <w:r w:rsidR="00807741" w:rsidRPr="00BA4F0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BA4F08">
        <w:rPr>
          <w:rFonts w:ascii="Helvetica" w:hAnsi="Helvetica" w:cs="Arial"/>
          <w:sz w:val="20"/>
          <w:szCs w:val="24"/>
          <w:lang w:val="lt-LT"/>
        </w:rPr>
        <w:t>-</w:t>
      </w:r>
      <w:r w:rsidR="00807741" w:rsidRPr="00BA4F0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BA4F08">
        <w:rPr>
          <w:rFonts w:ascii="Helvetica" w:hAnsi="Helvetica" w:cs="Arial"/>
          <w:sz w:val="20"/>
          <w:szCs w:val="24"/>
          <w:lang w:val="lt-LT"/>
        </w:rPr>
        <w:t xml:space="preserve">3 punktų, kur nevaisingumo gydymas apima paciento serumo AMH lygio nustatymo etapą ir dozės </w:t>
      </w:r>
      <w:r w:rsidR="00807741" w:rsidRPr="00BA4F08">
        <w:rPr>
          <w:rFonts w:ascii="Helvetica" w:hAnsi="Helvetica" w:cs="Arial"/>
          <w:sz w:val="20"/>
          <w:szCs w:val="24"/>
          <w:lang w:val="lt-LT"/>
        </w:rPr>
        <w:t>įvedimo</w:t>
      </w:r>
      <w:r w:rsidRPr="00BA4F08">
        <w:rPr>
          <w:rFonts w:ascii="Helvetica" w:hAnsi="Helvetica" w:cs="Arial"/>
          <w:sz w:val="20"/>
          <w:szCs w:val="24"/>
          <w:lang w:val="lt-LT"/>
        </w:rPr>
        <w:t xml:space="preserve"> pacientui, turinčiam nustatytą AMH lygį serume, etapą.</w:t>
      </w:r>
      <w:r w:rsidR="00FD155A" w:rsidRPr="00BA4F08">
        <w:rPr>
          <w:rFonts w:ascii="Helvetica" w:hAnsi="Helvetica" w:cs="Arial"/>
          <w:sz w:val="20"/>
          <w:szCs w:val="24"/>
          <w:lang w:val="lt-LT"/>
        </w:rPr>
        <w:t xml:space="preserve"> </w:t>
      </w:r>
    </w:p>
    <w:sectPr w:rsidR="003D0FEF" w:rsidRPr="00BA4F08" w:rsidSect="00BA4F08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99202" w14:textId="77777777" w:rsidR="005C51DF" w:rsidRDefault="005C51DF" w:rsidP="007B0A41">
      <w:pPr>
        <w:spacing w:after="0" w:line="240" w:lineRule="auto"/>
      </w:pPr>
      <w:r>
        <w:separator/>
      </w:r>
    </w:p>
  </w:endnote>
  <w:endnote w:type="continuationSeparator" w:id="0">
    <w:p w14:paraId="2FFF892B" w14:textId="77777777" w:rsidR="005C51DF" w:rsidRDefault="005C51DF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BBAC4" w14:textId="77777777" w:rsidR="005C51DF" w:rsidRDefault="005C51DF" w:rsidP="007B0A41">
      <w:pPr>
        <w:spacing w:after="0" w:line="240" w:lineRule="auto"/>
      </w:pPr>
      <w:r>
        <w:separator/>
      </w:r>
    </w:p>
  </w:footnote>
  <w:footnote w:type="continuationSeparator" w:id="0">
    <w:p w14:paraId="29572F50" w14:textId="77777777" w:rsidR="005C51DF" w:rsidRDefault="005C51DF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0629"/>
    <w:rsid w:val="00052CC3"/>
    <w:rsid w:val="00065F0D"/>
    <w:rsid w:val="00070D8A"/>
    <w:rsid w:val="000816AE"/>
    <w:rsid w:val="00092D0B"/>
    <w:rsid w:val="000D5C84"/>
    <w:rsid w:val="00114CEC"/>
    <w:rsid w:val="00120AC9"/>
    <w:rsid w:val="00121D84"/>
    <w:rsid w:val="001308ED"/>
    <w:rsid w:val="00145EBC"/>
    <w:rsid w:val="001668DF"/>
    <w:rsid w:val="00180CDC"/>
    <w:rsid w:val="00192F10"/>
    <w:rsid w:val="001A0135"/>
    <w:rsid w:val="001A3E8E"/>
    <w:rsid w:val="001C33D1"/>
    <w:rsid w:val="001F266E"/>
    <w:rsid w:val="00206546"/>
    <w:rsid w:val="00215E69"/>
    <w:rsid w:val="00220DDC"/>
    <w:rsid w:val="00223739"/>
    <w:rsid w:val="00223910"/>
    <w:rsid w:val="00234E11"/>
    <w:rsid w:val="0025675F"/>
    <w:rsid w:val="00260D4E"/>
    <w:rsid w:val="00263A3E"/>
    <w:rsid w:val="00270962"/>
    <w:rsid w:val="002837FC"/>
    <w:rsid w:val="0029749A"/>
    <w:rsid w:val="002D21AE"/>
    <w:rsid w:val="00316FB7"/>
    <w:rsid w:val="0033671B"/>
    <w:rsid w:val="00360E2B"/>
    <w:rsid w:val="003700E9"/>
    <w:rsid w:val="003825E2"/>
    <w:rsid w:val="003924B8"/>
    <w:rsid w:val="003A0D71"/>
    <w:rsid w:val="003A1B2E"/>
    <w:rsid w:val="003B53A5"/>
    <w:rsid w:val="003B5C0B"/>
    <w:rsid w:val="003C6957"/>
    <w:rsid w:val="003D0FEF"/>
    <w:rsid w:val="003D4001"/>
    <w:rsid w:val="003E5E6D"/>
    <w:rsid w:val="00412B35"/>
    <w:rsid w:val="004138E9"/>
    <w:rsid w:val="00416928"/>
    <w:rsid w:val="00431822"/>
    <w:rsid w:val="004361EB"/>
    <w:rsid w:val="00437D3F"/>
    <w:rsid w:val="00442300"/>
    <w:rsid w:val="00490D98"/>
    <w:rsid w:val="004A61A4"/>
    <w:rsid w:val="004B6E5E"/>
    <w:rsid w:val="004C1469"/>
    <w:rsid w:val="004D6BC3"/>
    <w:rsid w:val="004E0077"/>
    <w:rsid w:val="004F35B0"/>
    <w:rsid w:val="00501F3F"/>
    <w:rsid w:val="00510879"/>
    <w:rsid w:val="00520A99"/>
    <w:rsid w:val="0053198F"/>
    <w:rsid w:val="0054327A"/>
    <w:rsid w:val="00560B7D"/>
    <w:rsid w:val="00564911"/>
    <w:rsid w:val="00570509"/>
    <w:rsid w:val="00593A5A"/>
    <w:rsid w:val="0059478E"/>
    <w:rsid w:val="005A0BED"/>
    <w:rsid w:val="005A1D19"/>
    <w:rsid w:val="005A7E9F"/>
    <w:rsid w:val="005C4A77"/>
    <w:rsid w:val="005C51DF"/>
    <w:rsid w:val="005D37DF"/>
    <w:rsid w:val="005E21CB"/>
    <w:rsid w:val="005F62B9"/>
    <w:rsid w:val="00601E69"/>
    <w:rsid w:val="006049CC"/>
    <w:rsid w:val="00617E21"/>
    <w:rsid w:val="00620797"/>
    <w:rsid w:val="006375BB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141D"/>
    <w:rsid w:val="007265BB"/>
    <w:rsid w:val="00767C66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741"/>
    <w:rsid w:val="00807DB6"/>
    <w:rsid w:val="008109C4"/>
    <w:rsid w:val="008261A6"/>
    <w:rsid w:val="008309E7"/>
    <w:rsid w:val="00837B1E"/>
    <w:rsid w:val="00841C16"/>
    <w:rsid w:val="00843F06"/>
    <w:rsid w:val="00851ABA"/>
    <w:rsid w:val="008632E9"/>
    <w:rsid w:val="00864E7D"/>
    <w:rsid w:val="008650E7"/>
    <w:rsid w:val="00882EF1"/>
    <w:rsid w:val="00886FF4"/>
    <w:rsid w:val="008A7B6E"/>
    <w:rsid w:val="008B41AC"/>
    <w:rsid w:val="008C60D6"/>
    <w:rsid w:val="008D4E61"/>
    <w:rsid w:val="008E0E9E"/>
    <w:rsid w:val="0090596D"/>
    <w:rsid w:val="00907FD8"/>
    <w:rsid w:val="00916226"/>
    <w:rsid w:val="00947ACD"/>
    <w:rsid w:val="00963C86"/>
    <w:rsid w:val="00971B8A"/>
    <w:rsid w:val="00972206"/>
    <w:rsid w:val="009766FA"/>
    <w:rsid w:val="0098532A"/>
    <w:rsid w:val="00992879"/>
    <w:rsid w:val="009B2E35"/>
    <w:rsid w:val="009B6C12"/>
    <w:rsid w:val="009C10C1"/>
    <w:rsid w:val="009D77D6"/>
    <w:rsid w:val="009E3DAC"/>
    <w:rsid w:val="00A02F0C"/>
    <w:rsid w:val="00A07615"/>
    <w:rsid w:val="00A22BBD"/>
    <w:rsid w:val="00A4282B"/>
    <w:rsid w:val="00A51B6C"/>
    <w:rsid w:val="00A534B9"/>
    <w:rsid w:val="00A7684A"/>
    <w:rsid w:val="00AA3A1F"/>
    <w:rsid w:val="00AD2397"/>
    <w:rsid w:val="00AD4691"/>
    <w:rsid w:val="00AE1ECB"/>
    <w:rsid w:val="00AE51EA"/>
    <w:rsid w:val="00B226B6"/>
    <w:rsid w:val="00B347CF"/>
    <w:rsid w:val="00B456BD"/>
    <w:rsid w:val="00B60A59"/>
    <w:rsid w:val="00B6516C"/>
    <w:rsid w:val="00B67649"/>
    <w:rsid w:val="00B70727"/>
    <w:rsid w:val="00B81266"/>
    <w:rsid w:val="00B81287"/>
    <w:rsid w:val="00B81293"/>
    <w:rsid w:val="00B81AB2"/>
    <w:rsid w:val="00B86C5A"/>
    <w:rsid w:val="00B96506"/>
    <w:rsid w:val="00BA0DAE"/>
    <w:rsid w:val="00BA2E9F"/>
    <w:rsid w:val="00BA4F08"/>
    <w:rsid w:val="00BD2789"/>
    <w:rsid w:val="00BD7E27"/>
    <w:rsid w:val="00BE60D0"/>
    <w:rsid w:val="00C1001A"/>
    <w:rsid w:val="00C156FA"/>
    <w:rsid w:val="00C26B30"/>
    <w:rsid w:val="00C26C67"/>
    <w:rsid w:val="00C30968"/>
    <w:rsid w:val="00C323DA"/>
    <w:rsid w:val="00C34317"/>
    <w:rsid w:val="00C43E47"/>
    <w:rsid w:val="00C72847"/>
    <w:rsid w:val="00C86DA9"/>
    <w:rsid w:val="00C91715"/>
    <w:rsid w:val="00C93BF9"/>
    <w:rsid w:val="00C94E78"/>
    <w:rsid w:val="00C96549"/>
    <w:rsid w:val="00CA2991"/>
    <w:rsid w:val="00CC28BC"/>
    <w:rsid w:val="00CD04F3"/>
    <w:rsid w:val="00CD23AF"/>
    <w:rsid w:val="00CE09D3"/>
    <w:rsid w:val="00CE12E8"/>
    <w:rsid w:val="00CE42D1"/>
    <w:rsid w:val="00CF70D6"/>
    <w:rsid w:val="00D102DA"/>
    <w:rsid w:val="00D15412"/>
    <w:rsid w:val="00D26E30"/>
    <w:rsid w:val="00D30F69"/>
    <w:rsid w:val="00D54A23"/>
    <w:rsid w:val="00D54DBC"/>
    <w:rsid w:val="00D55A30"/>
    <w:rsid w:val="00D56D60"/>
    <w:rsid w:val="00DB2CA9"/>
    <w:rsid w:val="00DB375D"/>
    <w:rsid w:val="00DC75A8"/>
    <w:rsid w:val="00DD27CC"/>
    <w:rsid w:val="00DD49B4"/>
    <w:rsid w:val="00DE22AE"/>
    <w:rsid w:val="00DF2C8B"/>
    <w:rsid w:val="00E0433E"/>
    <w:rsid w:val="00E1104B"/>
    <w:rsid w:val="00E14BB7"/>
    <w:rsid w:val="00E1543E"/>
    <w:rsid w:val="00E2583B"/>
    <w:rsid w:val="00E321B7"/>
    <w:rsid w:val="00E90835"/>
    <w:rsid w:val="00EB03E6"/>
    <w:rsid w:val="00EC3343"/>
    <w:rsid w:val="00F01CE8"/>
    <w:rsid w:val="00F06564"/>
    <w:rsid w:val="00F16B20"/>
    <w:rsid w:val="00F26CDE"/>
    <w:rsid w:val="00F32BD1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155A"/>
    <w:rsid w:val="00FD2876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7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42DC7-5BF7-45F9-8319-E88E7A97F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1033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2024-03-05T17:00:00Z</dcterms:created>
  <dcterms:modified xsi:type="dcterms:W3CDTF">2024-03-08T12:32:00Z</dcterms:modified>
</cp:coreProperties>
</file>