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 ir yra skirtas žinomų preparatų - N-metil-N-propargil-(2-fenil-1-metil)etilamino hidrochlorido ir N-metil-N-propargil-[2-(4-fluorfenil)-1-metil]etilamino hidrochlorido - naujam panaudojimui, gaminant priemonę prieš vėmimą ir raminančią priemonę jūros ligos profilaktikai. Šie vaistai pasižymi raminančiu veikimu ir neduoda nepageidautinų šalutinių simptomų, būdingų dar naudojamiems nuo jūros ligos vaistams.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