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maisto pramonei. Iš biskvitinės tešlos, į kurios sudėtį įeina šie ingredientai, gramais: kiaušiniai 516-559, cukrus 300-325, kvietiniai miltai 300-325, kepa tris-penkis biskvito sluoksnius. Kiaušinius suplaka su cukrum ir į gautą masę prideda miltų. Iškeptus ir atšaldytus biskvito sluoksnius suvilgo 120-250 g 1,5-8 % citrinos rūgšties tirpalu, aromatizuotu 0,2-10 g romo ar migdolo lašų. Tortą formuoja pertepant biskvito sluoksnius kremu, į kurio sudėtį įeina šie ingredientai, gramais: sviestas - 500, kiaušiniai - 301, cukrus - 350, kakava - 30-60, vanilinas - 0,1 arba vanilės cukrus - 15-40, arba vanilės lašai - 0,2-10. Karštai virš garų išplaka masę iš kiaušinių ir cukraus, pridedant kakavos ir aromatizuojant vanilinu (vanilės cukrum arba vanilės lašais). Atšaldytą masę sudeda į išsuktą iki purumo sviestą ir viską gerai išmaišo. Pertepus biskvito sluoksnius kremu,juos pabarsto 50-150 g susmulkintų riešutų. Tortą puošia sudžiovinto biskvito trupiniais, pakepintaissvieste arba padažytais ištirpintame svieste.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