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F501FE" w14:textId="77777777" w:rsidR="00FC72FC" w:rsidRPr="00094A06" w:rsidRDefault="003362B6" w:rsidP="00094A06">
      <w:pPr>
        <w:widowControl/>
        <w:suppressAutoHyphens w:val="0"/>
        <w:spacing w:line="360" w:lineRule="auto"/>
        <w:ind w:firstLine="567"/>
        <w:jc w:val="both"/>
        <w:rPr>
          <w:rFonts w:ascii="Helvetica" w:hAnsi="Helvetica" w:cs="Arial"/>
          <w:sz w:val="20"/>
          <w:lang/>
        </w:rPr>
      </w:pPr>
      <w:r w:rsidRPr="00094A06">
        <w:rPr>
          <w:rFonts w:ascii="Helvetica" w:hAnsi="Helvetica" w:cs="Arial"/>
          <w:sz w:val="20"/>
          <w:lang/>
        </w:rPr>
        <w:t xml:space="preserve">1. </w:t>
      </w:r>
      <w:r w:rsidR="00FC72FC" w:rsidRPr="00094A06">
        <w:rPr>
          <w:rFonts w:ascii="Helvetica" w:hAnsi="Helvetica" w:cs="Arial"/>
          <w:sz w:val="20"/>
          <w:lang/>
        </w:rPr>
        <w:t>Aparatas (82), sukonfigūruotas nustatyti, ar aparatas yra nuimamai sujungtas su vaistų įpurškimo prietaisu, ir nustatyti vaisto įpurškimo prietaiso sušvirkštos dozės dydį dozės tiekimo metu, aparatas apima</w:t>
      </w:r>
    </w:p>
    <w:p w14:paraId="545A4DA1" w14:textId="77777777" w:rsidR="00FC72FC" w:rsidRPr="00094A06" w:rsidRDefault="00FC72FC" w:rsidP="00094A06">
      <w:pPr>
        <w:widowControl/>
        <w:suppressAutoHyphens w:val="0"/>
        <w:spacing w:line="360" w:lineRule="auto"/>
        <w:jc w:val="both"/>
        <w:rPr>
          <w:rFonts w:ascii="Helvetica" w:hAnsi="Helvetica" w:cs="Arial"/>
          <w:sz w:val="20"/>
          <w:lang/>
        </w:rPr>
      </w:pPr>
      <w:r w:rsidRPr="00094A06">
        <w:rPr>
          <w:rFonts w:ascii="Helvetica" w:hAnsi="Helvetica" w:cs="Arial"/>
          <w:sz w:val="20"/>
          <w:lang/>
        </w:rPr>
        <w:t>daug jutimo elementų (906);</w:t>
      </w:r>
    </w:p>
    <w:p w14:paraId="27610A1B" w14:textId="77777777" w:rsidR="00FC72FC" w:rsidRPr="00094A06" w:rsidRDefault="00FC72FC" w:rsidP="00094A06">
      <w:pPr>
        <w:widowControl/>
        <w:suppressAutoHyphens w:val="0"/>
        <w:spacing w:line="360" w:lineRule="auto"/>
        <w:jc w:val="both"/>
        <w:rPr>
          <w:rFonts w:ascii="Helvetica" w:hAnsi="Helvetica" w:cs="Arial"/>
          <w:sz w:val="20"/>
          <w:lang/>
        </w:rPr>
      </w:pPr>
      <w:r w:rsidRPr="00094A06">
        <w:rPr>
          <w:rFonts w:ascii="Helvetica" w:hAnsi="Helvetica" w:cs="Arial"/>
          <w:sz w:val="20"/>
          <w:lang/>
        </w:rPr>
        <w:t>procesorius, sąveikaujantį su daugybe jutimo elementų, procesorius yra sukonfigūruotas vykdyti kompiuterio skaitomas instrukcijas, kurios nurodo procesoriui:</w:t>
      </w:r>
    </w:p>
    <w:p w14:paraId="50CD87DF" w14:textId="77777777" w:rsidR="00FC72FC" w:rsidRPr="00094A06" w:rsidRDefault="00FC72FC" w:rsidP="00094A06">
      <w:pPr>
        <w:widowControl/>
        <w:suppressAutoHyphens w:val="0"/>
        <w:spacing w:line="360" w:lineRule="auto"/>
        <w:jc w:val="both"/>
        <w:rPr>
          <w:rFonts w:ascii="Helvetica" w:hAnsi="Helvetica" w:cs="Arial"/>
          <w:sz w:val="20"/>
          <w:lang/>
        </w:rPr>
      </w:pPr>
      <w:r w:rsidRPr="00094A06">
        <w:rPr>
          <w:rFonts w:ascii="Helvetica" w:hAnsi="Helvetica" w:cs="Arial"/>
          <w:sz w:val="20"/>
          <w:lang/>
        </w:rPr>
        <w:t>gauti (1302) įtampos matavimų rinkinį iš kiekvieno iš daugelio jutimo elementų;</w:t>
      </w:r>
    </w:p>
    <w:p w14:paraId="77E25C96" w14:textId="77777777" w:rsidR="00FC72FC" w:rsidRPr="00094A06" w:rsidRDefault="00FC72FC" w:rsidP="00094A06">
      <w:pPr>
        <w:widowControl/>
        <w:suppressAutoHyphens w:val="0"/>
        <w:spacing w:line="360" w:lineRule="auto"/>
        <w:jc w:val="both"/>
        <w:rPr>
          <w:rFonts w:ascii="Helvetica" w:hAnsi="Helvetica" w:cs="Arial"/>
          <w:sz w:val="20"/>
          <w:lang/>
        </w:rPr>
      </w:pPr>
      <w:r w:rsidRPr="00094A06">
        <w:rPr>
          <w:rFonts w:ascii="Helvetica" w:hAnsi="Helvetica" w:cs="Arial"/>
          <w:sz w:val="20"/>
          <w:lang/>
        </w:rPr>
        <w:t>nustatyti (1304) dvimačius duomenis, reprezentuojančius vaistų įpurškimo prietaiso magnetinio komponento magnetinį lauką;</w:t>
      </w:r>
    </w:p>
    <w:p w14:paraId="4206D9E2" w14:textId="77777777" w:rsidR="00FC72FC" w:rsidRPr="00094A06" w:rsidRDefault="00FC72FC" w:rsidP="00094A06">
      <w:pPr>
        <w:widowControl/>
        <w:suppressAutoHyphens w:val="0"/>
        <w:spacing w:line="360" w:lineRule="auto"/>
        <w:jc w:val="both"/>
        <w:rPr>
          <w:rFonts w:ascii="Helvetica" w:hAnsi="Helvetica" w:cs="Arial"/>
          <w:sz w:val="20"/>
          <w:lang/>
        </w:rPr>
      </w:pPr>
      <w:r w:rsidRPr="00094A06">
        <w:rPr>
          <w:rFonts w:ascii="Helvetica" w:hAnsi="Helvetica" w:cs="Arial"/>
          <w:sz w:val="20"/>
          <w:lang/>
        </w:rPr>
        <w:t>nustatyti (1306) vienmačius duomenis remiantis dvimačiais duomenimis; ir</w:t>
      </w:r>
    </w:p>
    <w:p w14:paraId="1BE18274" w14:textId="77777777" w:rsidR="00FC72FC" w:rsidRPr="00094A06" w:rsidRDefault="00FC72FC" w:rsidP="00094A06">
      <w:pPr>
        <w:widowControl/>
        <w:suppressAutoHyphens w:val="0"/>
        <w:spacing w:line="360" w:lineRule="auto"/>
        <w:jc w:val="both"/>
        <w:rPr>
          <w:rFonts w:ascii="Helvetica" w:hAnsi="Helvetica" w:cs="Arial"/>
          <w:sz w:val="20"/>
          <w:lang/>
        </w:rPr>
      </w:pPr>
      <w:r w:rsidRPr="00094A06">
        <w:rPr>
          <w:rFonts w:ascii="Helvetica" w:hAnsi="Helvetica" w:cs="Arial"/>
          <w:sz w:val="20"/>
          <w:lang/>
        </w:rPr>
        <w:t>nustatyti (1308), remiantis vienmačiais duomenimis, ar įtampos matavimų rinkinys rodo, kad aparatas yra sujungtas su vaistų įpurškimo prietaisu; ir</w:t>
      </w:r>
    </w:p>
    <w:p w14:paraId="35565D54" w14:textId="77777777" w:rsidR="00FC72FC" w:rsidRPr="00094A06" w:rsidRDefault="00FC72FC" w:rsidP="00094A06">
      <w:pPr>
        <w:widowControl/>
        <w:suppressAutoHyphens w:val="0"/>
        <w:spacing w:line="360" w:lineRule="auto"/>
        <w:jc w:val="both"/>
        <w:rPr>
          <w:rFonts w:ascii="Helvetica" w:hAnsi="Helvetica" w:cs="Arial"/>
          <w:sz w:val="20"/>
          <w:lang/>
        </w:rPr>
      </w:pPr>
      <w:r w:rsidRPr="00094A06">
        <w:rPr>
          <w:rFonts w:ascii="Helvetica" w:hAnsi="Helvetica" w:cs="Arial"/>
          <w:sz w:val="20"/>
          <w:lang/>
        </w:rPr>
        <w:t>nustatyti vaisto įpurškimo prietaisu suleidžiamos dozės dydį,</w:t>
      </w:r>
    </w:p>
    <w:p w14:paraId="4D473A67" w14:textId="77777777" w:rsidR="006279E8" w:rsidRPr="00094A06" w:rsidRDefault="00FC72FC" w:rsidP="00094A06">
      <w:pPr>
        <w:widowControl/>
        <w:suppressAutoHyphens w:val="0"/>
        <w:spacing w:line="360" w:lineRule="auto"/>
        <w:jc w:val="both"/>
        <w:rPr>
          <w:rStyle w:val="rynqvb"/>
          <w:rFonts w:ascii="Helvetica" w:hAnsi="Helvetica" w:cs="Arial"/>
          <w:sz w:val="20"/>
          <w:szCs w:val="24"/>
          <w:lang/>
        </w:rPr>
      </w:pPr>
      <w:r w:rsidRPr="00094A06">
        <w:rPr>
          <w:rFonts w:ascii="Helvetica" w:hAnsi="Helvetica" w:cs="Arial"/>
          <w:sz w:val="20"/>
          <w:lang/>
        </w:rPr>
        <w:t>kai aparatas yra sujungtas su vaistų įpurškimo prietaisu, remiantis daugelio jutimo elementų (906) išvestimi dozės tiekimo metu.</w:t>
      </w:r>
    </w:p>
    <w:p w14:paraId="409867EC" w14:textId="77777777" w:rsidR="00F03CDB" w:rsidRPr="00094A06" w:rsidRDefault="00F03CDB" w:rsidP="00094A06">
      <w:pPr>
        <w:widowControl/>
        <w:suppressAutoHyphens w:val="0"/>
        <w:spacing w:line="360" w:lineRule="auto"/>
        <w:jc w:val="both"/>
        <w:rPr>
          <w:rFonts w:ascii="Helvetica" w:hAnsi="Helvetica"/>
          <w:sz w:val="20"/>
        </w:rPr>
      </w:pPr>
    </w:p>
    <w:p w14:paraId="31D78ECB" w14:textId="77777777" w:rsidR="00D40727" w:rsidRPr="00094A06" w:rsidRDefault="003362B6" w:rsidP="00094A06">
      <w:pPr>
        <w:widowControl/>
        <w:suppressAutoHyphens w:val="0"/>
        <w:spacing w:line="360" w:lineRule="auto"/>
        <w:ind w:firstLine="567"/>
        <w:jc w:val="both"/>
        <w:rPr>
          <w:rFonts w:ascii="Helvetica" w:hAnsi="Helvetica" w:cs="Arial"/>
          <w:sz w:val="20"/>
          <w:lang/>
        </w:rPr>
      </w:pPr>
      <w:r w:rsidRPr="00094A06">
        <w:rPr>
          <w:rFonts w:ascii="Helvetica" w:hAnsi="Helvetica" w:cs="Arial"/>
          <w:sz w:val="20"/>
          <w:lang/>
        </w:rPr>
        <w:t xml:space="preserve">2. </w:t>
      </w:r>
      <w:r w:rsidR="00274FAD" w:rsidRPr="00094A06">
        <w:rPr>
          <w:rFonts w:ascii="Helvetica" w:hAnsi="Helvetica" w:cs="Arial"/>
          <w:sz w:val="20"/>
          <w:lang/>
        </w:rPr>
        <w:t>Aparatas</w:t>
      </w:r>
      <w:r w:rsidRPr="00094A06">
        <w:rPr>
          <w:rFonts w:ascii="Helvetica" w:hAnsi="Helvetica" w:cs="Arial"/>
          <w:sz w:val="20"/>
          <w:lang/>
        </w:rPr>
        <w:t xml:space="preserve"> pagal 1 punktą, </w:t>
      </w:r>
      <w:r w:rsidR="00274FAD" w:rsidRPr="00094A06">
        <w:rPr>
          <w:rFonts w:ascii="Helvetica" w:hAnsi="Helvetica" w:cs="Arial"/>
          <w:sz w:val="20"/>
          <w:lang/>
        </w:rPr>
        <w:t>kur</w:t>
      </w:r>
      <w:r w:rsidRPr="00094A06">
        <w:rPr>
          <w:rFonts w:ascii="Helvetica" w:hAnsi="Helvetica" w:cs="Arial"/>
          <w:sz w:val="20"/>
          <w:lang/>
        </w:rPr>
        <w:t xml:space="preserve"> </w:t>
      </w:r>
      <w:r w:rsidR="00274FAD" w:rsidRPr="00094A06">
        <w:rPr>
          <w:rFonts w:ascii="Helvetica" w:hAnsi="Helvetica" w:cs="Arial"/>
          <w:sz w:val="20"/>
          <w:lang/>
        </w:rPr>
        <w:t xml:space="preserve">dvimačių duomenų nustatymas apima kvadratinio signalo, apimančio </w:t>
      </w:r>
      <w:proofErr w:type="spellStart"/>
      <w:r w:rsidR="00274FAD" w:rsidRPr="00094A06">
        <w:rPr>
          <w:rFonts w:ascii="Helvetica" w:hAnsi="Helvetica" w:cs="Arial"/>
          <w:sz w:val="20"/>
          <w:lang/>
        </w:rPr>
        <w:t>infazės</w:t>
      </w:r>
      <w:proofErr w:type="spellEnd"/>
      <w:r w:rsidR="00274FAD" w:rsidRPr="00094A06">
        <w:rPr>
          <w:rFonts w:ascii="Helvetica" w:hAnsi="Helvetica" w:cs="Arial"/>
          <w:sz w:val="20"/>
          <w:lang/>
        </w:rPr>
        <w:t xml:space="preserve"> dalį ir kvadratinę dalį, nustatymą</w:t>
      </w:r>
      <w:r w:rsidR="00144313" w:rsidRPr="00094A06">
        <w:rPr>
          <w:rFonts w:ascii="Helvetica" w:hAnsi="Helvetica" w:cs="Arial"/>
          <w:sz w:val="20"/>
          <w:lang/>
        </w:rPr>
        <w:t>.</w:t>
      </w:r>
    </w:p>
    <w:p w14:paraId="358DD538" w14:textId="77777777" w:rsidR="00274FAD" w:rsidRPr="00094A06" w:rsidRDefault="00274FAD" w:rsidP="00094A06">
      <w:pPr>
        <w:widowControl/>
        <w:suppressAutoHyphens w:val="0"/>
        <w:spacing w:line="360" w:lineRule="auto"/>
        <w:jc w:val="both"/>
        <w:rPr>
          <w:rFonts w:ascii="Helvetica" w:hAnsi="Helvetica" w:cs="Arial"/>
          <w:sz w:val="20"/>
          <w:lang/>
        </w:rPr>
      </w:pPr>
    </w:p>
    <w:p w14:paraId="1D398629" w14:textId="77777777" w:rsidR="00274FAD" w:rsidRPr="00094A06" w:rsidRDefault="00274FAD" w:rsidP="00094A06">
      <w:pPr>
        <w:widowControl/>
        <w:suppressAutoHyphens w:val="0"/>
        <w:spacing w:line="360" w:lineRule="auto"/>
        <w:ind w:firstLine="567"/>
        <w:jc w:val="both"/>
        <w:rPr>
          <w:rFonts w:ascii="Helvetica" w:hAnsi="Helvetica" w:cs="Arial"/>
          <w:sz w:val="20"/>
          <w:lang/>
        </w:rPr>
      </w:pPr>
      <w:r w:rsidRPr="00094A06">
        <w:rPr>
          <w:rFonts w:ascii="Helvetica" w:hAnsi="Helvetica" w:cs="Arial"/>
          <w:sz w:val="20"/>
          <w:lang/>
        </w:rPr>
        <w:t>3. Aparatas pagal 2 punktą, kur</w:t>
      </w:r>
      <w:r w:rsidR="00144313" w:rsidRPr="00094A06">
        <w:rPr>
          <w:rFonts w:ascii="Helvetica" w:hAnsi="Helvetica" w:cs="Arial"/>
          <w:sz w:val="20"/>
          <w:lang/>
        </w:rPr>
        <w:t xml:space="preserve"> vienmačių duomenų nustatymas apima mastelio koeficiento nustatymą pagal kvadratūros signalą.</w:t>
      </w:r>
    </w:p>
    <w:p w14:paraId="42DC8AF1" w14:textId="77777777" w:rsidR="00274FAD" w:rsidRPr="00094A06" w:rsidRDefault="00274FAD" w:rsidP="00094A06">
      <w:pPr>
        <w:widowControl/>
        <w:suppressAutoHyphens w:val="0"/>
        <w:spacing w:line="360" w:lineRule="auto"/>
        <w:jc w:val="both"/>
        <w:rPr>
          <w:rFonts w:ascii="Helvetica" w:hAnsi="Helvetica" w:cs="Arial"/>
          <w:sz w:val="20"/>
          <w:lang/>
        </w:rPr>
      </w:pPr>
    </w:p>
    <w:p w14:paraId="21CB144C" w14:textId="77777777" w:rsidR="00274FAD" w:rsidRPr="00094A06" w:rsidRDefault="00274FAD" w:rsidP="00094A06">
      <w:pPr>
        <w:widowControl/>
        <w:suppressAutoHyphens w:val="0"/>
        <w:spacing w:line="360" w:lineRule="auto"/>
        <w:ind w:firstLine="567"/>
        <w:jc w:val="both"/>
        <w:rPr>
          <w:rFonts w:ascii="Helvetica" w:hAnsi="Helvetica" w:cs="Arial"/>
          <w:sz w:val="20"/>
          <w:lang/>
        </w:rPr>
      </w:pPr>
      <w:r w:rsidRPr="00094A06">
        <w:rPr>
          <w:rFonts w:ascii="Helvetica" w:hAnsi="Helvetica" w:cs="Arial"/>
          <w:sz w:val="20"/>
          <w:lang/>
        </w:rPr>
        <w:t>4. Aparatas pagal 3 punktą, kur</w:t>
      </w:r>
      <w:r w:rsidR="00144313" w:rsidRPr="00094A06">
        <w:rPr>
          <w:rFonts w:ascii="Helvetica" w:hAnsi="Helvetica" w:cs="Arial"/>
          <w:sz w:val="20"/>
          <w:lang/>
        </w:rPr>
        <w:t xml:space="preserve"> mastelio koeficiento nustatymas apima mastelio koeficiento nustatymą pagal kvadratūros signalą ir vieną arba daugiau iš anksto nustatytą poslinkį ir iš anksto nustatytą stiprinimą.</w:t>
      </w:r>
    </w:p>
    <w:p w14:paraId="06D66BCC" w14:textId="77777777" w:rsidR="00144313" w:rsidRPr="00094A06" w:rsidRDefault="00144313" w:rsidP="00094A06">
      <w:pPr>
        <w:widowControl/>
        <w:suppressAutoHyphens w:val="0"/>
        <w:spacing w:line="360" w:lineRule="auto"/>
        <w:jc w:val="both"/>
        <w:rPr>
          <w:rFonts w:ascii="Helvetica" w:hAnsi="Helvetica" w:cs="Arial"/>
          <w:sz w:val="20"/>
          <w:lang/>
        </w:rPr>
      </w:pPr>
    </w:p>
    <w:p w14:paraId="6AF22FD2" w14:textId="77777777" w:rsidR="00144313" w:rsidRPr="00094A06" w:rsidRDefault="00144313" w:rsidP="00094A06">
      <w:pPr>
        <w:widowControl/>
        <w:suppressAutoHyphens w:val="0"/>
        <w:spacing w:line="360" w:lineRule="auto"/>
        <w:ind w:firstLine="567"/>
        <w:jc w:val="both"/>
        <w:rPr>
          <w:rFonts w:ascii="Helvetica" w:hAnsi="Helvetica" w:cs="Arial"/>
          <w:sz w:val="20"/>
          <w:lang/>
        </w:rPr>
      </w:pPr>
      <w:r w:rsidRPr="00094A06">
        <w:rPr>
          <w:rFonts w:ascii="Helvetica" w:hAnsi="Helvetica" w:cs="Arial"/>
          <w:sz w:val="20"/>
          <w:lang/>
        </w:rPr>
        <w:t>5. Aparatas pagal vieną iš ankstesnių punktų, kur daug jutimo elementų apima penkis jutimo elementus (906), vienodais apskritimais ir vienodais spinduliais išdėstytus aparate (82).</w:t>
      </w:r>
    </w:p>
    <w:p w14:paraId="68218CC3" w14:textId="77777777" w:rsidR="00144313" w:rsidRPr="00094A06" w:rsidRDefault="00144313" w:rsidP="00094A06">
      <w:pPr>
        <w:widowControl/>
        <w:suppressAutoHyphens w:val="0"/>
        <w:spacing w:line="360" w:lineRule="auto"/>
        <w:jc w:val="both"/>
        <w:rPr>
          <w:rFonts w:ascii="Helvetica" w:hAnsi="Helvetica" w:cs="Arial"/>
          <w:sz w:val="20"/>
          <w:lang/>
        </w:rPr>
      </w:pPr>
    </w:p>
    <w:p w14:paraId="6A22103F" w14:textId="77777777" w:rsidR="00144313" w:rsidRPr="00094A06" w:rsidRDefault="00144313" w:rsidP="00094A06">
      <w:pPr>
        <w:widowControl/>
        <w:suppressAutoHyphens w:val="0"/>
        <w:spacing w:line="360" w:lineRule="auto"/>
        <w:ind w:firstLine="567"/>
        <w:jc w:val="both"/>
        <w:rPr>
          <w:rFonts w:ascii="Helvetica" w:hAnsi="Helvetica" w:cs="Arial"/>
          <w:sz w:val="20"/>
          <w:lang/>
        </w:rPr>
      </w:pPr>
      <w:r w:rsidRPr="00094A06">
        <w:rPr>
          <w:rFonts w:ascii="Helvetica" w:hAnsi="Helvetica" w:cs="Arial"/>
          <w:sz w:val="20"/>
          <w:lang/>
        </w:rPr>
        <w:t>6. Aparatas pagal vieną iš ankstesnių punktų, kur daug jutimo elementų (906) apima daug Holo efekto jutiklių.</w:t>
      </w:r>
    </w:p>
    <w:p w14:paraId="37D620F2" w14:textId="77777777" w:rsidR="00144313" w:rsidRPr="00094A06" w:rsidRDefault="00144313" w:rsidP="00094A06">
      <w:pPr>
        <w:widowControl/>
        <w:suppressAutoHyphens w:val="0"/>
        <w:spacing w:line="360" w:lineRule="auto"/>
        <w:jc w:val="both"/>
        <w:rPr>
          <w:rFonts w:ascii="Helvetica" w:hAnsi="Helvetica" w:cs="Arial"/>
          <w:sz w:val="20"/>
          <w:lang/>
        </w:rPr>
      </w:pPr>
    </w:p>
    <w:p w14:paraId="2CBAB882" w14:textId="77777777" w:rsidR="00144313" w:rsidRPr="00094A06" w:rsidRDefault="00144313" w:rsidP="00094A06">
      <w:pPr>
        <w:widowControl/>
        <w:suppressAutoHyphens w:val="0"/>
        <w:spacing w:line="360" w:lineRule="auto"/>
        <w:ind w:firstLine="567"/>
        <w:jc w:val="both"/>
        <w:rPr>
          <w:rFonts w:ascii="Helvetica" w:hAnsi="Helvetica" w:cs="Arial"/>
          <w:sz w:val="20"/>
          <w:lang/>
        </w:rPr>
      </w:pPr>
      <w:r w:rsidRPr="00094A06">
        <w:rPr>
          <w:rFonts w:ascii="Helvetica" w:hAnsi="Helvetica" w:cs="Arial"/>
          <w:sz w:val="20"/>
          <w:lang/>
        </w:rPr>
        <w:t>7. Būdas (1300), skirtas nustatyti, ar aparatas yra nuimamai sujungtas su vaistų įpurškimo prietaisu, ir vaisto įpurškimo prietaiso sušvirkštos dozės dydžiui nustatyti, kai aparatas apima daug jutimo elementų (906) ir procesorių, sąveikaujantį su daug jutimo elementų, būdas apima:</w:t>
      </w:r>
    </w:p>
    <w:p w14:paraId="12452FD7" w14:textId="77777777" w:rsidR="00144313" w:rsidRPr="00094A06" w:rsidRDefault="00144313" w:rsidP="00094A06">
      <w:pPr>
        <w:widowControl/>
        <w:suppressAutoHyphens w:val="0"/>
        <w:spacing w:line="360" w:lineRule="auto"/>
        <w:jc w:val="both"/>
        <w:rPr>
          <w:rFonts w:ascii="Helvetica" w:hAnsi="Helvetica" w:cs="Arial"/>
          <w:sz w:val="20"/>
          <w:lang/>
        </w:rPr>
      </w:pPr>
      <w:r w:rsidRPr="00094A06">
        <w:rPr>
          <w:rFonts w:ascii="Helvetica" w:hAnsi="Helvetica" w:cs="Arial"/>
          <w:sz w:val="20"/>
          <w:lang/>
        </w:rPr>
        <w:t>įtampos matavimų rinkinio gavimą (1302) iš kiekvieno iš daugelio jutimo elementų;</w:t>
      </w:r>
    </w:p>
    <w:p w14:paraId="03491211" w14:textId="77777777" w:rsidR="00144313" w:rsidRPr="00094A06" w:rsidRDefault="00144313" w:rsidP="00094A06">
      <w:pPr>
        <w:widowControl/>
        <w:suppressAutoHyphens w:val="0"/>
        <w:spacing w:line="360" w:lineRule="auto"/>
        <w:jc w:val="both"/>
        <w:rPr>
          <w:rFonts w:ascii="Helvetica" w:hAnsi="Helvetica" w:cs="Arial"/>
          <w:sz w:val="20"/>
          <w:lang/>
        </w:rPr>
      </w:pPr>
      <w:r w:rsidRPr="00094A06">
        <w:rPr>
          <w:rFonts w:ascii="Helvetica" w:hAnsi="Helvetica" w:cs="Arial"/>
          <w:sz w:val="20"/>
          <w:lang/>
        </w:rPr>
        <w:t>nustatymą (1304) dvimačių duomenų, reprezentuojančių vaistų įpurškimo prietaiso magnetinio komponento (902) magnetinį lauką;</w:t>
      </w:r>
    </w:p>
    <w:p w14:paraId="2546CA2E" w14:textId="77777777" w:rsidR="00144313" w:rsidRPr="00094A06" w:rsidRDefault="00144313" w:rsidP="00094A06">
      <w:pPr>
        <w:widowControl/>
        <w:suppressAutoHyphens w:val="0"/>
        <w:spacing w:line="360" w:lineRule="auto"/>
        <w:jc w:val="both"/>
        <w:rPr>
          <w:rFonts w:ascii="Helvetica" w:hAnsi="Helvetica" w:cs="Arial"/>
          <w:sz w:val="20"/>
          <w:lang/>
        </w:rPr>
      </w:pPr>
      <w:r w:rsidRPr="00094A06">
        <w:rPr>
          <w:rFonts w:ascii="Helvetica" w:hAnsi="Helvetica" w:cs="Arial"/>
          <w:sz w:val="20"/>
          <w:lang/>
        </w:rPr>
        <w:t>vienmačių duomenų nustatymą (1306) remiantis dvimačiais duomenimis;</w:t>
      </w:r>
    </w:p>
    <w:p w14:paraId="27C6FC70" w14:textId="77777777" w:rsidR="00144313" w:rsidRPr="00094A06" w:rsidRDefault="00144313" w:rsidP="00094A06">
      <w:pPr>
        <w:widowControl/>
        <w:suppressAutoHyphens w:val="0"/>
        <w:spacing w:line="360" w:lineRule="auto"/>
        <w:jc w:val="both"/>
        <w:rPr>
          <w:rFonts w:ascii="Helvetica" w:hAnsi="Helvetica" w:cs="Arial"/>
          <w:sz w:val="20"/>
          <w:lang/>
        </w:rPr>
      </w:pPr>
      <w:r w:rsidRPr="00094A06">
        <w:rPr>
          <w:rFonts w:ascii="Helvetica" w:hAnsi="Helvetica" w:cs="Arial"/>
          <w:sz w:val="20"/>
          <w:lang/>
        </w:rPr>
        <w:t>nustatymą (1308), remiantis vienmačiais duomenimis, ar įtampos matavimų rinkinys rodo, kad aparatas yra sujungtas su vaistų įpurškimo prietaisu; ir</w:t>
      </w:r>
    </w:p>
    <w:p w14:paraId="17CF283C" w14:textId="77777777" w:rsidR="00144313" w:rsidRPr="00094A06" w:rsidRDefault="00144313" w:rsidP="00094A06">
      <w:pPr>
        <w:widowControl/>
        <w:suppressAutoHyphens w:val="0"/>
        <w:spacing w:line="360" w:lineRule="auto"/>
        <w:jc w:val="both"/>
        <w:rPr>
          <w:rFonts w:ascii="Helvetica" w:hAnsi="Helvetica" w:cs="Arial"/>
          <w:sz w:val="20"/>
          <w:lang/>
        </w:rPr>
      </w:pPr>
      <w:r w:rsidRPr="00094A06">
        <w:rPr>
          <w:rFonts w:ascii="Helvetica" w:hAnsi="Helvetica" w:cs="Arial"/>
          <w:sz w:val="20"/>
          <w:lang/>
        </w:rPr>
        <w:t>vaistų įpurškimo prietaisu suleidžiamos dozės dydžio nustatymą,</w:t>
      </w:r>
    </w:p>
    <w:p w14:paraId="01474D95" w14:textId="77777777" w:rsidR="00144313" w:rsidRPr="00094A06" w:rsidRDefault="00144313" w:rsidP="00094A06">
      <w:pPr>
        <w:widowControl/>
        <w:suppressAutoHyphens w:val="0"/>
        <w:spacing w:line="360" w:lineRule="auto"/>
        <w:jc w:val="both"/>
        <w:rPr>
          <w:rFonts w:ascii="Helvetica" w:hAnsi="Helvetica" w:cs="Arial"/>
          <w:sz w:val="20"/>
          <w:lang/>
        </w:rPr>
      </w:pPr>
      <w:r w:rsidRPr="00094A06">
        <w:rPr>
          <w:rFonts w:ascii="Helvetica" w:hAnsi="Helvetica" w:cs="Arial"/>
          <w:sz w:val="20"/>
          <w:lang/>
        </w:rPr>
        <w:t>kai aparatas yra sujungtas su vaistų įpurškimo prietaisu, remiantis daugelio jutimo elementų (906) išvestimi dozės tiekimo metu.</w:t>
      </w:r>
    </w:p>
    <w:p w14:paraId="2778010E" w14:textId="77777777" w:rsidR="00297332" w:rsidRPr="00094A06" w:rsidRDefault="00297332" w:rsidP="00094A06">
      <w:pPr>
        <w:widowControl/>
        <w:suppressAutoHyphens w:val="0"/>
        <w:spacing w:line="360" w:lineRule="auto"/>
        <w:jc w:val="both"/>
        <w:rPr>
          <w:rFonts w:ascii="Helvetica" w:hAnsi="Helvetica" w:cs="Arial"/>
          <w:sz w:val="20"/>
          <w:lang/>
        </w:rPr>
      </w:pPr>
    </w:p>
    <w:p w14:paraId="41CD4B35" w14:textId="77777777" w:rsidR="00297332" w:rsidRPr="00094A06" w:rsidRDefault="00297332" w:rsidP="00094A06">
      <w:pPr>
        <w:widowControl/>
        <w:suppressAutoHyphens w:val="0"/>
        <w:spacing w:line="360" w:lineRule="auto"/>
        <w:ind w:firstLine="567"/>
        <w:jc w:val="both"/>
        <w:rPr>
          <w:rFonts w:ascii="Helvetica" w:hAnsi="Helvetica" w:cs="Arial"/>
          <w:sz w:val="20"/>
          <w:lang/>
        </w:rPr>
      </w:pPr>
      <w:r w:rsidRPr="00094A06">
        <w:rPr>
          <w:rFonts w:ascii="Helvetica" w:hAnsi="Helvetica" w:cs="Arial"/>
          <w:sz w:val="20"/>
          <w:lang/>
        </w:rPr>
        <w:lastRenderedPageBreak/>
        <w:t xml:space="preserve">8. Būdas pagal 7 punktą, kur </w:t>
      </w:r>
      <w:r w:rsidR="002A2653" w:rsidRPr="00094A06">
        <w:rPr>
          <w:rFonts w:ascii="Helvetica" w:hAnsi="Helvetica" w:cs="Arial"/>
          <w:sz w:val="20"/>
          <w:lang/>
        </w:rPr>
        <w:t xml:space="preserve">dvimačių duomenų nustatymas (1304) apima kvadratinio signalo, apimančio </w:t>
      </w:r>
      <w:proofErr w:type="spellStart"/>
      <w:r w:rsidR="002A2653" w:rsidRPr="00094A06">
        <w:rPr>
          <w:rFonts w:ascii="Helvetica" w:hAnsi="Helvetica" w:cs="Arial"/>
          <w:sz w:val="20"/>
          <w:lang/>
        </w:rPr>
        <w:t>infazinę</w:t>
      </w:r>
      <w:proofErr w:type="spellEnd"/>
      <w:r w:rsidR="002A2653" w:rsidRPr="00094A06">
        <w:rPr>
          <w:rFonts w:ascii="Helvetica" w:hAnsi="Helvetica" w:cs="Arial"/>
          <w:sz w:val="20"/>
          <w:lang/>
        </w:rPr>
        <w:t xml:space="preserve"> dalį ir kvadratinę dalį, nustatymą.</w:t>
      </w:r>
    </w:p>
    <w:p w14:paraId="7BCAFC6A" w14:textId="77777777" w:rsidR="002A2653" w:rsidRPr="00094A06" w:rsidRDefault="002A2653" w:rsidP="00094A06">
      <w:pPr>
        <w:widowControl/>
        <w:suppressAutoHyphens w:val="0"/>
        <w:spacing w:line="360" w:lineRule="auto"/>
        <w:jc w:val="both"/>
        <w:rPr>
          <w:rFonts w:ascii="Helvetica" w:hAnsi="Helvetica" w:cs="Arial"/>
          <w:sz w:val="20"/>
          <w:lang/>
        </w:rPr>
      </w:pPr>
    </w:p>
    <w:p w14:paraId="35427408" w14:textId="77777777" w:rsidR="002A2653" w:rsidRPr="00094A06" w:rsidRDefault="002A2653" w:rsidP="00094A06">
      <w:pPr>
        <w:widowControl/>
        <w:suppressAutoHyphens w:val="0"/>
        <w:spacing w:line="360" w:lineRule="auto"/>
        <w:ind w:firstLine="567"/>
        <w:jc w:val="both"/>
        <w:rPr>
          <w:rFonts w:ascii="Helvetica" w:hAnsi="Helvetica" w:cs="Arial"/>
          <w:sz w:val="20"/>
          <w:lang/>
        </w:rPr>
      </w:pPr>
      <w:r w:rsidRPr="00094A06">
        <w:rPr>
          <w:rFonts w:ascii="Helvetica" w:hAnsi="Helvetica" w:cs="Arial"/>
          <w:sz w:val="20"/>
          <w:lang/>
        </w:rPr>
        <w:t>9. Būdas pagal 8 punktą, kur vienmačių duomenų nustatymas (1306) apima mastelio koeficiento nustatymą pagal kvadratūros signalą.</w:t>
      </w:r>
    </w:p>
    <w:p w14:paraId="516A24C2" w14:textId="77777777" w:rsidR="002A2653" w:rsidRPr="00094A06" w:rsidRDefault="002A2653" w:rsidP="00094A06">
      <w:pPr>
        <w:widowControl/>
        <w:suppressAutoHyphens w:val="0"/>
        <w:spacing w:line="360" w:lineRule="auto"/>
        <w:jc w:val="both"/>
        <w:rPr>
          <w:rFonts w:ascii="Helvetica" w:hAnsi="Helvetica" w:cs="Arial"/>
          <w:sz w:val="20"/>
          <w:lang/>
        </w:rPr>
      </w:pPr>
    </w:p>
    <w:p w14:paraId="7010F5C0" w14:textId="77777777" w:rsidR="002A2653" w:rsidRPr="00094A06" w:rsidRDefault="002A2653" w:rsidP="00094A06">
      <w:pPr>
        <w:widowControl/>
        <w:suppressAutoHyphens w:val="0"/>
        <w:spacing w:line="360" w:lineRule="auto"/>
        <w:ind w:firstLine="567"/>
        <w:jc w:val="both"/>
        <w:rPr>
          <w:rFonts w:ascii="Helvetica" w:hAnsi="Helvetica" w:cs="Arial"/>
          <w:sz w:val="20"/>
          <w:lang/>
        </w:rPr>
      </w:pPr>
      <w:r w:rsidRPr="00094A06">
        <w:rPr>
          <w:rFonts w:ascii="Helvetica" w:hAnsi="Helvetica" w:cs="Arial"/>
          <w:sz w:val="20"/>
          <w:lang/>
        </w:rPr>
        <w:t>10. Būdas pagal 9 punktą, kur mastelio koeficiento nustatymas apima mastelio koeficiento nustatymą pagal kvadratūros signalą ir vieną arba daugiau iš anksto nustatytą poslinkį ir iš anksto nustatytą stiprinimą.</w:t>
      </w:r>
    </w:p>
    <w:p w14:paraId="55B0A755" w14:textId="77777777" w:rsidR="002A2653" w:rsidRPr="00094A06" w:rsidRDefault="002A2653" w:rsidP="00094A06">
      <w:pPr>
        <w:widowControl/>
        <w:suppressAutoHyphens w:val="0"/>
        <w:spacing w:line="360" w:lineRule="auto"/>
        <w:jc w:val="both"/>
        <w:rPr>
          <w:rFonts w:ascii="Helvetica" w:hAnsi="Helvetica" w:cs="Arial"/>
          <w:sz w:val="20"/>
          <w:lang/>
        </w:rPr>
      </w:pPr>
    </w:p>
    <w:p w14:paraId="751046F6" w14:textId="77777777" w:rsidR="002A2653" w:rsidRPr="00094A06" w:rsidRDefault="002A2653" w:rsidP="00094A06">
      <w:pPr>
        <w:widowControl/>
        <w:suppressAutoHyphens w:val="0"/>
        <w:spacing w:line="360" w:lineRule="auto"/>
        <w:ind w:firstLine="567"/>
        <w:jc w:val="both"/>
        <w:rPr>
          <w:rFonts w:ascii="Helvetica" w:hAnsi="Helvetica" w:cs="Arial"/>
          <w:sz w:val="20"/>
          <w:lang/>
        </w:rPr>
      </w:pPr>
      <w:r w:rsidRPr="00094A06">
        <w:rPr>
          <w:rFonts w:ascii="Helvetica" w:hAnsi="Helvetica" w:cs="Arial"/>
          <w:sz w:val="20"/>
          <w:lang/>
        </w:rPr>
        <w:t>11. Būdas pagal vieną iš 7-10 punktų, kur daug jutimo elementų (906) apima penkis jutimo elementus, išdėstytus vienodais apskritimais ir vienodais spinduliais aparate.</w:t>
      </w:r>
    </w:p>
    <w:p w14:paraId="0C7F3877" w14:textId="77777777" w:rsidR="002A2653" w:rsidRPr="00094A06" w:rsidRDefault="002A2653" w:rsidP="00094A06">
      <w:pPr>
        <w:widowControl/>
        <w:suppressAutoHyphens w:val="0"/>
        <w:spacing w:line="360" w:lineRule="auto"/>
        <w:jc w:val="both"/>
        <w:rPr>
          <w:rFonts w:ascii="Helvetica" w:hAnsi="Helvetica" w:cs="Arial"/>
          <w:sz w:val="20"/>
          <w:lang/>
        </w:rPr>
      </w:pPr>
    </w:p>
    <w:p w14:paraId="07A5F2B1" w14:textId="77777777" w:rsidR="002A2653" w:rsidRPr="00094A06" w:rsidRDefault="002A2653" w:rsidP="00094A06">
      <w:pPr>
        <w:widowControl/>
        <w:suppressAutoHyphens w:val="0"/>
        <w:spacing w:line="360" w:lineRule="auto"/>
        <w:ind w:firstLine="567"/>
        <w:jc w:val="both"/>
        <w:rPr>
          <w:rFonts w:ascii="Helvetica" w:hAnsi="Helvetica" w:cs="Arial"/>
          <w:sz w:val="20"/>
          <w:lang/>
        </w:rPr>
      </w:pPr>
      <w:r w:rsidRPr="00094A06">
        <w:rPr>
          <w:rFonts w:ascii="Helvetica" w:hAnsi="Helvetica" w:cs="Arial"/>
          <w:sz w:val="20"/>
          <w:lang/>
        </w:rPr>
        <w:t>12. Būdas pagal 11 punktą, kur daug jutimo elementų (906) apima daug Holo efekto jutiklių.</w:t>
      </w:r>
    </w:p>
    <w:p w14:paraId="070F7316" w14:textId="77777777" w:rsidR="00094A06" w:rsidRPr="00094A06" w:rsidRDefault="00094A06" w:rsidP="00094A06">
      <w:pPr>
        <w:widowControl/>
        <w:suppressAutoHyphens w:val="0"/>
        <w:spacing w:line="360" w:lineRule="auto"/>
        <w:jc w:val="both"/>
        <w:rPr>
          <w:rFonts w:ascii="Helvetica" w:hAnsi="Helvetica" w:cs="Arial"/>
          <w:sz w:val="20"/>
          <w:lang/>
        </w:rPr>
      </w:pPr>
    </w:p>
    <w:sectPr w:rsidR="00094A06" w:rsidRPr="00094A06" w:rsidSect="00094A06">
      <w:pgSz w:w="11906" w:h="16838"/>
      <w:pgMar w:top="1134" w:right="567" w:bottom="567" w:left="1701" w:header="567" w:footer="283" w:gutter="0"/>
      <w:cols w:space="1296"/>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74AC76" w14:textId="77777777" w:rsidR="00222174" w:rsidRDefault="00222174">
      <w:r>
        <w:separator/>
      </w:r>
    </w:p>
  </w:endnote>
  <w:endnote w:type="continuationSeparator" w:id="0">
    <w:p w14:paraId="68E49504" w14:textId="77777777" w:rsidR="00222174" w:rsidRDefault="00222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48F5CF" w14:textId="77777777" w:rsidR="00222174" w:rsidRDefault="00222174">
      <w:r>
        <w:separator/>
      </w:r>
    </w:p>
  </w:footnote>
  <w:footnote w:type="continuationSeparator" w:id="0">
    <w:p w14:paraId="54348285" w14:textId="77777777" w:rsidR="00222174" w:rsidRDefault="002221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08"/>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850"/>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usePrinterMetrics/>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94AB1"/>
    <w:rsid w:val="000725D3"/>
    <w:rsid w:val="00093860"/>
    <w:rsid w:val="00094A06"/>
    <w:rsid w:val="00094AB1"/>
    <w:rsid w:val="000B71F0"/>
    <w:rsid w:val="0014305F"/>
    <w:rsid w:val="00144313"/>
    <w:rsid w:val="001D6F72"/>
    <w:rsid w:val="00222174"/>
    <w:rsid w:val="00274FAD"/>
    <w:rsid w:val="00297332"/>
    <w:rsid w:val="002A2653"/>
    <w:rsid w:val="003362B6"/>
    <w:rsid w:val="00610708"/>
    <w:rsid w:val="0062010B"/>
    <w:rsid w:val="006279E8"/>
    <w:rsid w:val="007C0DBA"/>
    <w:rsid w:val="007D5F92"/>
    <w:rsid w:val="00A7359B"/>
    <w:rsid w:val="00A93754"/>
    <w:rsid w:val="00AC5196"/>
    <w:rsid w:val="00C06462"/>
    <w:rsid w:val="00CF074F"/>
    <w:rsid w:val="00D40727"/>
    <w:rsid w:val="00E85C70"/>
    <w:rsid w:val="00EB5278"/>
    <w:rsid w:val="00EC44F0"/>
    <w:rsid w:val="00F03CDB"/>
    <w:rsid w:val="00FC72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14:docId w14:val="7583E134"/>
  <w15:chartTrackingRefBased/>
  <w15:docId w15:val="{E5C5CDD0-1615-4673-AEF3-DEC00CEF0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widowControl w:val="0"/>
      <w:suppressAutoHyphens/>
    </w:pPr>
    <w:rPr>
      <w:kern w:val="2"/>
      <w:sz w:val="24"/>
      <w:lang w:eastAsia="zh-CN" w:bidi="hi-I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
    <w:name w:val="Default Paragraph Font"/>
  </w:style>
  <w:style w:type="character" w:customStyle="1" w:styleId="rynqvb">
    <w:name w:val="rynqvb"/>
    <w:basedOn w:val="DefaultParagraphFont"/>
  </w:style>
  <w:style w:type="paragraph" w:customStyle="1" w:styleId="Heading">
    <w:name w:val="Heading"/>
    <w:basedOn w:val="prastasis"/>
    <w:next w:val="Pagrindinistekstas"/>
    <w:pPr>
      <w:keepNext/>
      <w:spacing w:before="240" w:after="120"/>
    </w:pPr>
    <w:rPr>
      <w:rFonts w:ascii="Arial" w:hAnsi="Arial" w:cs="Arial"/>
      <w:sz w:val="28"/>
    </w:rPr>
  </w:style>
  <w:style w:type="paragraph" w:styleId="Pagrindinistekstas">
    <w:name w:val="Body Text"/>
    <w:basedOn w:val="prastasis"/>
    <w:pPr>
      <w:spacing w:after="120"/>
    </w:pPr>
  </w:style>
  <w:style w:type="paragraph" w:styleId="Sraas">
    <w:name w:val="List"/>
    <w:basedOn w:val="Pagrindinistekstas"/>
  </w:style>
  <w:style w:type="paragraph" w:styleId="Antrat">
    <w:name w:val="caption"/>
    <w:basedOn w:val="prastasis"/>
    <w:qFormat/>
    <w:pPr>
      <w:suppressLineNumbers/>
      <w:spacing w:before="120" w:after="120"/>
    </w:pPr>
    <w:rPr>
      <w:i/>
    </w:rPr>
  </w:style>
  <w:style w:type="paragraph" w:customStyle="1" w:styleId="Index">
    <w:name w:val="Index"/>
    <w:basedOn w:val="prastasis"/>
    <w:pPr>
      <w:suppressLineNumbers/>
    </w:pPr>
  </w:style>
  <w:style w:type="paragraph" w:customStyle="1" w:styleId="HeaderandFooter">
    <w:name w:val="Header and Footer"/>
    <w:basedOn w:val="prastasis"/>
    <w:pPr>
      <w:suppressLineNumbers/>
      <w:tabs>
        <w:tab w:val="center" w:pos="4819"/>
        <w:tab w:val="right" w:pos="9638"/>
      </w:tabs>
    </w:pPr>
  </w:style>
  <w:style w:type="paragraph" w:styleId="Antrats">
    <w:name w:val="header"/>
    <w:basedOn w:val="prastasis"/>
    <w:pPr>
      <w:suppressLineNumbers/>
      <w:tabs>
        <w:tab w:val="center" w:pos="4819"/>
        <w:tab w:val="right" w:pos="9638"/>
      </w:tabs>
    </w:pPr>
  </w:style>
  <w:style w:type="paragraph" w:styleId="Porat">
    <w:name w:val="footer"/>
    <w:basedOn w:val="prastasis"/>
    <w:pPr>
      <w:suppressLineNumbers/>
      <w:tabs>
        <w:tab w:val="center" w:pos="4819"/>
        <w:tab w:val="right" w:pos="9638"/>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443</Words>
  <Characters>2991</Characters>
  <Application>Microsoft Office Word</Application>
  <DocSecurity>0</DocSecurity>
  <Lines>61</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Dimindavičiūtė</dc:creator>
  <cp:keywords/>
  <cp:lastModifiedBy>Raimonda Kvietkauskaitė</cp:lastModifiedBy>
  <cp:revision>2</cp:revision>
  <cp:lastPrinted>1601-01-01T00:00:00Z</cp:lastPrinted>
  <dcterms:created xsi:type="dcterms:W3CDTF">2024-02-14T07:07:00Z</dcterms:created>
  <dcterms:modified xsi:type="dcterms:W3CDTF">2024-02-14T07:07:00Z</dcterms:modified>
</cp:coreProperties>
</file>