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1A95" w14:textId="77777777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1. Nukleorūgšties vakcina, apimanti:</w:t>
      </w:r>
    </w:p>
    <w:p w14:paraId="7F747927" w14:textId="77777777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vieną ar daugiau informacinės RNR (</w:t>
      </w:r>
      <w:proofErr w:type="spellStart"/>
      <w:r w:rsidRPr="00F14B4E">
        <w:rPr>
          <w:rFonts w:ascii="Helvetica" w:hAnsi="Helvetica"/>
          <w:sz w:val="20"/>
        </w:rPr>
        <w:t>mRNR</w:t>
      </w:r>
      <w:proofErr w:type="spellEnd"/>
      <w:r w:rsidRPr="00F14B4E">
        <w:rPr>
          <w:rFonts w:ascii="Helvetica" w:hAnsi="Helvetica"/>
          <w:sz w:val="20"/>
        </w:rPr>
        <w:t xml:space="preserve">) </w:t>
      </w:r>
      <w:proofErr w:type="spellStart"/>
      <w:r w:rsidRPr="00F14B4E">
        <w:rPr>
          <w:rFonts w:ascii="Helvetica" w:hAnsi="Helvetica"/>
          <w:sz w:val="20"/>
        </w:rPr>
        <w:t>polinukleotidus</w:t>
      </w:r>
      <w:proofErr w:type="spellEnd"/>
      <w:r w:rsidRPr="00F14B4E">
        <w:rPr>
          <w:rFonts w:ascii="Helvetica" w:hAnsi="Helvetica"/>
          <w:sz w:val="20"/>
        </w:rPr>
        <w:t xml:space="preserve"> su atviru skaitymo rėmu, koduojančiu bent vieną infekcinės kilmės </w:t>
      </w:r>
      <w:proofErr w:type="spellStart"/>
      <w:r w:rsidRPr="00F14B4E">
        <w:rPr>
          <w:rFonts w:ascii="Helvetica" w:hAnsi="Helvetica"/>
          <w:sz w:val="20"/>
        </w:rPr>
        <w:t>antigeninį</w:t>
      </w:r>
      <w:proofErr w:type="spellEnd"/>
      <w:r w:rsidRPr="00F14B4E">
        <w:rPr>
          <w:rFonts w:ascii="Helvetica" w:hAnsi="Helvetica"/>
          <w:sz w:val="20"/>
        </w:rPr>
        <w:t xml:space="preserve"> </w:t>
      </w:r>
      <w:proofErr w:type="spellStart"/>
      <w:r w:rsidRPr="00F14B4E">
        <w:rPr>
          <w:rFonts w:ascii="Helvetica" w:hAnsi="Helvetica"/>
          <w:sz w:val="20"/>
        </w:rPr>
        <w:t>polipeptidą</w:t>
      </w:r>
      <w:proofErr w:type="spellEnd"/>
      <w:r w:rsidRPr="00F14B4E">
        <w:rPr>
          <w:rFonts w:ascii="Helvetica" w:hAnsi="Helvetica"/>
          <w:sz w:val="20"/>
        </w:rPr>
        <w:t>, kuriame infekcinė medžiaga yra A gripo ar B gripo atmaina arba jų deriniai,</w:t>
      </w:r>
    </w:p>
    <w:p w14:paraId="3258C1C2" w14:textId="77777777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 xml:space="preserve">kur vienas ar daugiau </w:t>
      </w:r>
      <w:proofErr w:type="spellStart"/>
      <w:r w:rsidRPr="00F14B4E">
        <w:rPr>
          <w:rFonts w:ascii="Helvetica" w:hAnsi="Helvetica"/>
          <w:sz w:val="20"/>
        </w:rPr>
        <w:t>mRNR</w:t>
      </w:r>
      <w:proofErr w:type="spellEnd"/>
      <w:r w:rsidRPr="00F14B4E">
        <w:rPr>
          <w:rFonts w:ascii="Helvetica" w:hAnsi="Helvetica"/>
          <w:sz w:val="20"/>
        </w:rPr>
        <w:t xml:space="preserve"> </w:t>
      </w:r>
      <w:proofErr w:type="spellStart"/>
      <w:r w:rsidRPr="00F14B4E">
        <w:rPr>
          <w:rFonts w:ascii="Helvetica" w:hAnsi="Helvetica"/>
          <w:sz w:val="20"/>
        </w:rPr>
        <w:t>polinukleotidų</w:t>
      </w:r>
      <w:proofErr w:type="spellEnd"/>
      <w:r w:rsidRPr="00F14B4E">
        <w:rPr>
          <w:rFonts w:ascii="Helvetica" w:hAnsi="Helvetica"/>
          <w:sz w:val="20"/>
        </w:rPr>
        <w:t xml:space="preserve"> apima bent vieną cheminę modifikaciją, kur bent viena cheminė modifikacija yra parinkta iš grupės, susidedančios iš </w:t>
      </w:r>
      <w:proofErr w:type="spellStart"/>
      <w:r w:rsidRPr="00F14B4E">
        <w:rPr>
          <w:rFonts w:ascii="Helvetica" w:hAnsi="Helvetica"/>
          <w:sz w:val="20"/>
        </w:rPr>
        <w:t>pseudouridino</w:t>
      </w:r>
      <w:proofErr w:type="spellEnd"/>
      <w:r w:rsidRPr="00F14B4E">
        <w:rPr>
          <w:rFonts w:ascii="Helvetica" w:hAnsi="Helvetica"/>
          <w:sz w:val="20"/>
        </w:rPr>
        <w:t xml:space="preserve">, N1-metilpseudouridino, 2-tiouridino, 4-tiouridino, 5-metilcitozino, 2-tio-1-metil-1-deaza-pseudouridino, 2-tio-1-metil-pseudouridino, 2-tio-5-aza-uridino, 2-tio-dihidropseudouridino, 2-tio-dihidrouridino, 2-tio-pseudouridino, 4-metoksi-2-tio-pseudouridino, 4-metoksi-pseudouridino, 4-tio-1-metil-pseudouridino, 4-tio-pseudouridino, 5-aza-uridino, </w:t>
      </w:r>
      <w:proofErr w:type="spellStart"/>
      <w:r w:rsidRPr="00F14B4E">
        <w:rPr>
          <w:rFonts w:ascii="Helvetica" w:hAnsi="Helvetica"/>
          <w:sz w:val="20"/>
        </w:rPr>
        <w:t>dihidropseudouridino</w:t>
      </w:r>
      <w:proofErr w:type="spellEnd"/>
      <w:r w:rsidRPr="00F14B4E">
        <w:rPr>
          <w:rFonts w:ascii="Helvetica" w:hAnsi="Helvetica"/>
          <w:sz w:val="20"/>
        </w:rPr>
        <w:t>, 5-metoksiuridino ir 2'-O-metil-uridino, ir</w:t>
      </w:r>
    </w:p>
    <w:p w14:paraId="120DFB3B" w14:textId="53718D8B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 xml:space="preserve">kur vienas ar keli </w:t>
      </w:r>
      <w:proofErr w:type="spellStart"/>
      <w:r w:rsidRPr="00F14B4E">
        <w:rPr>
          <w:rFonts w:ascii="Helvetica" w:hAnsi="Helvetica"/>
          <w:sz w:val="20"/>
        </w:rPr>
        <w:t>mRNR</w:t>
      </w:r>
      <w:proofErr w:type="spellEnd"/>
      <w:r w:rsidRPr="00F14B4E">
        <w:rPr>
          <w:rFonts w:ascii="Helvetica" w:hAnsi="Helvetica"/>
          <w:sz w:val="20"/>
        </w:rPr>
        <w:t xml:space="preserve"> </w:t>
      </w:r>
      <w:proofErr w:type="spellStart"/>
      <w:r w:rsidRPr="00F14B4E">
        <w:rPr>
          <w:rFonts w:ascii="Helvetica" w:hAnsi="Helvetica"/>
          <w:sz w:val="20"/>
        </w:rPr>
        <w:t>polinukleotidai</w:t>
      </w:r>
      <w:proofErr w:type="spellEnd"/>
      <w:r w:rsidRPr="00F14B4E">
        <w:rPr>
          <w:rFonts w:ascii="Helvetica" w:hAnsi="Helvetica"/>
          <w:sz w:val="20"/>
        </w:rPr>
        <w:t xml:space="preserve"> yra sudaryti iš </w:t>
      </w:r>
      <w:proofErr w:type="spellStart"/>
      <w:r w:rsidRPr="00F14B4E">
        <w:rPr>
          <w:rFonts w:ascii="Helvetica" w:hAnsi="Helvetica"/>
          <w:sz w:val="20"/>
        </w:rPr>
        <w:t>katijoninių</w:t>
      </w:r>
      <w:proofErr w:type="spellEnd"/>
      <w:r w:rsidRPr="00F14B4E">
        <w:rPr>
          <w:rFonts w:ascii="Helvetica" w:hAnsi="Helvetica"/>
          <w:sz w:val="20"/>
        </w:rPr>
        <w:t xml:space="preserve"> lipidų </w:t>
      </w:r>
      <w:proofErr w:type="spellStart"/>
      <w:r w:rsidRPr="00F14B4E">
        <w:rPr>
          <w:rFonts w:ascii="Helvetica" w:hAnsi="Helvetica"/>
          <w:sz w:val="20"/>
        </w:rPr>
        <w:t>nanodalelių</w:t>
      </w:r>
      <w:proofErr w:type="spellEnd"/>
      <w:r w:rsidRPr="00F14B4E">
        <w:rPr>
          <w:rFonts w:ascii="Helvetica" w:hAnsi="Helvetica"/>
          <w:sz w:val="20"/>
        </w:rPr>
        <w:t>, kurių molinis santykis yra 20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 xml:space="preserve">60 % </w:t>
      </w:r>
      <w:proofErr w:type="spellStart"/>
      <w:r w:rsidRPr="00F14B4E">
        <w:rPr>
          <w:rFonts w:ascii="Helvetica" w:hAnsi="Helvetica"/>
          <w:sz w:val="20"/>
        </w:rPr>
        <w:t>katijoninio</w:t>
      </w:r>
      <w:proofErr w:type="spellEnd"/>
      <w:r w:rsidRPr="00F14B4E">
        <w:rPr>
          <w:rFonts w:ascii="Helvetica" w:hAnsi="Helvetica"/>
          <w:sz w:val="20"/>
        </w:rPr>
        <w:t xml:space="preserve"> lipido, 0,5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>15 % PEG modifikuoto lipido, 25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 xml:space="preserve">55 % </w:t>
      </w:r>
      <w:proofErr w:type="spellStart"/>
      <w:r w:rsidRPr="00F14B4E">
        <w:rPr>
          <w:rFonts w:ascii="Helvetica" w:hAnsi="Helvetica"/>
          <w:sz w:val="20"/>
        </w:rPr>
        <w:t>sterolio</w:t>
      </w:r>
      <w:proofErr w:type="spellEnd"/>
      <w:r w:rsidRPr="00F14B4E">
        <w:rPr>
          <w:rFonts w:ascii="Helvetica" w:hAnsi="Helvetica"/>
          <w:sz w:val="20"/>
        </w:rPr>
        <w:t xml:space="preserve"> ir 5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 xml:space="preserve">25 % </w:t>
      </w:r>
      <w:proofErr w:type="spellStart"/>
      <w:r w:rsidRPr="00F14B4E">
        <w:rPr>
          <w:rFonts w:ascii="Helvetica" w:hAnsi="Helvetica"/>
          <w:sz w:val="20"/>
        </w:rPr>
        <w:t>nekatijoninio</w:t>
      </w:r>
      <w:proofErr w:type="spellEnd"/>
      <w:r w:rsidRPr="00F14B4E">
        <w:rPr>
          <w:rFonts w:ascii="Helvetica" w:hAnsi="Helvetica"/>
          <w:sz w:val="20"/>
        </w:rPr>
        <w:t xml:space="preserve"> lipido.</w:t>
      </w:r>
    </w:p>
    <w:p w14:paraId="3D6BD269" w14:textId="5D4CF3FB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6C73E706" w14:textId="77777777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 xml:space="preserve">2. Vakcina pagal 1 punktą, kur (a) nukleorūgšties vakcina yra </w:t>
      </w:r>
      <w:proofErr w:type="spellStart"/>
      <w:r w:rsidRPr="00F14B4E">
        <w:rPr>
          <w:rFonts w:ascii="Helvetica" w:hAnsi="Helvetica"/>
          <w:sz w:val="20"/>
        </w:rPr>
        <w:t>daugiavalentė</w:t>
      </w:r>
      <w:proofErr w:type="spellEnd"/>
      <w:r w:rsidRPr="00F14B4E">
        <w:rPr>
          <w:rFonts w:ascii="Helvetica" w:hAnsi="Helvetica"/>
          <w:sz w:val="20"/>
        </w:rPr>
        <w:t xml:space="preserve">, ir (arba) (b) vieno ar daugiau </w:t>
      </w:r>
      <w:proofErr w:type="spellStart"/>
      <w:r w:rsidRPr="00F14B4E">
        <w:rPr>
          <w:rFonts w:ascii="Helvetica" w:hAnsi="Helvetica"/>
          <w:sz w:val="20"/>
        </w:rPr>
        <w:t>mRNR</w:t>
      </w:r>
      <w:proofErr w:type="spellEnd"/>
      <w:r w:rsidRPr="00F14B4E">
        <w:rPr>
          <w:rFonts w:ascii="Helvetica" w:hAnsi="Helvetica"/>
          <w:sz w:val="20"/>
        </w:rPr>
        <w:t xml:space="preserve"> </w:t>
      </w:r>
      <w:proofErr w:type="spellStart"/>
      <w:r w:rsidRPr="00F14B4E">
        <w:rPr>
          <w:rFonts w:ascii="Helvetica" w:hAnsi="Helvetica"/>
          <w:sz w:val="20"/>
        </w:rPr>
        <w:t>polinukleotidų</w:t>
      </w:r>
      <w:proofErr w:type="spellEnd"/>
      <w:r w:rsidRPr="00F14B4E">
        <w:rPr>
          <w:rFonts w:ascii="Helvetica" w:hAnsi="Helvetica"/>
          <w:sz w:val="20"/>
        </w:rPr>
        <w:t xml:space="preserve"> atviro skaitymo rėmas užkoduoja bent 2, 3, 4, 5, 6, 7, 8, 9, 10, 15, 20 arba 50 </w:t>
      </w:r>
      <w:proofErr w:type="spellStart"/>
      <w:r w:rsidRPr="00F14B4E">
        <w:rPr>
          <w:rFonts w:ascii="Helvetica" w:hAnsi="Helvetica"/>
          <w:sz w:val="20"/>
        </w:rPr>
        <w:t>antigeninių</w:t>
      </w:r>
      <w:proofErr w:type="spellEnd"/>
      <w:r w:rsidRPr="00F14B4E">
        <w:rPr>
          <w:rFonts w:ascii="Helvetica" w:hAnsi="Helvetica"/>
          <w:sz w:val="20"/>
        </w:rPr>
        <w:t xml:space="preserve"> </w:t>
      </w:r>
      <w:proofErr w:type="spellStart"/>
      <w:r w:rsidRPr="00F14B4E">
        <w:rPr>
          <w:rFonts w:ascii="Helvetica" w:hAnsi="Helvetica"/>
          <w:sz w:val="20"/>
        </w:rPr>
        <w:t>polipeptidų</w:t>
      </w:r>
      <w:proofErr w:type="spellEnd"/>
      <w:r w:rsidRPr="00F14B4E">
        <w:rPr>
          <w:rFonts w:ascii="Helvetica" w:hAnsi="Helvetica"/>
          <w:sz w:val="20"/>
        </w:rPr>
        <w:t>.</w:t>
      </w:r>
    </w:p>
    <w:p w14:paraId="3572CC10" w14:textId="6C38BD92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00B5775" w14:textId="333F3943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 xml:space="preserve">3. Vakcina pagal 1 arba 2 punktą, kur </w:t>
      </w:r>
      <w:proofErr w:type="spellStart"/>
      <w:r w:rsidRPr="00F14B4E">
        <w:rPr>
          <w:rFonts w:ascii="Helvetica" w:hAnsi="Helvetica"/>
          <w:sz w:val="20"/>
        </w:rPr>
        <w:t>katijoninis</w:t>
      </w:r>
      <w:proofErr w:type="spellEnd"/>
      <w:r w:rsidRPr="00F14B4E">
        <w:rPr>
          <w:rFonts w:ascii="Helvetica" w:hAnsi="Helvetica"/>
          <w:sz w:val="20"/>
        </w:rPr>
        <w:t xml:space="preserve"> lipidas yra jonizuojamas </w:t>
      </w:r>
      <w:proofErr w:type="spellStart"/>
      <w:r w:rsidRPr="00F14B4E">
        <w:rPr>
          <w:rFonts w:ascii="Helvetica" w:hAnsi="Helvetica"/>
          <w:sz w:val="20"/>
        </w:rPr>
        <w:t>katijoninis</w:t>
      </w:r>
      <w:proofErr w:type="spellEnd"/>
      <w:r w:rsidRPr="00F14B4E">
        <w:rPr>
          <w:rFonts w:ascii="Helvetica" w:hAnsi="Helvetica"/>
          <w:sz w:val="20"/>
        </w:rPr>
        <w:t xml:space="preserve"> lipidas, </w:t>
      </w:r>
      <w:proofErr w:type="spellStart"/>
      <w:r w:rsidRPr="00F14B4E">
        <w:rPr>
          <w:rFonts w:ascii="Helvetica" w:hAnsi="Helvetica"/>
          <w:sz w:val="20"/>
        </w:rPr>
        <w:t>nekatijoninis</w:t>
      </w:r>
      <w:proofErr w:type="spellEnd"/>
      <w:r w:rsidRPr="00F14B4E">
        <w:rPr>
          <w:rFonts w:ascii="Helvetica" w:hAnsi="Helvetica"/>
          <w:sz w:val="20"/>
        </w:rPr>
        <w:t xml:space="preserve"> lipidas yra neutralus lipidas, o </w:t>
      </w:r>
      <w:proofErr w:type="spellStart"/>
      <w:r w:rsidRPr="00F14B4E">
        <w:rPr>
          <w:rFonts w:ascii="Helvetica" w:hAnsi="Helvetica"/>
          <w:sz w:val="20"/>
        </w:rPr>
        <w:t>sterolis</w:t>
      </w:r>
      <w:proofErr w:type="spellEnd"/>
      <w:r w:rsidRPr="00F14B4E">
        <w:rPr>
          <w:rFonts w:ascii="Helvetica" w:hAnsi="Helvetica"/>
          <w:sz w:val="20"/>
        </w:rPr>
        <w:t xml:space="preserve"> yra cholesterolis.</w:t>
      </w:r>
    </w:p>
    <w:p w14:paraId="1E26EE96" w14:textId="57CD7EA0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569BA41E" w14:textId="29DA3565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4. Vakcina pagal bet kurį iš 1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>3 punktų, kur infekcinė medžiaga yra virusas, parinktas iš grupės, susidedančios iš H1N1, H3N2, H7N9 ir H10N8.</w:t>
      </w:r>
    </w:p>
    <w:p w14:paraId="2BF3F282" w14:textId="017FB23F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48AB3660" w14:textId="13F9BC84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5. Vakcina nuo bet kurį iš 1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 xml:space="preserve">4 punktų, kur bent 80 %, pvz., 100 %, </w:t>
      </w:r>
      <w:proofErr w:type="spellStart"/>
      <w:r w:rsidRPr="00F14B4E">
        <w:rPr>
          <w:rFonts w:ascii="Helvetica" w:hAnsi="Helvetica"/>
          <w:sz w:val="20"/>
        </w:rPr>
        <w:t>uracilo</w:t>
      </w:r>
      <w:proofErr w:type="spellEnd"/>
      <w:r w:rsidRPr="00F14B4E">
        <w:rPr>
          <w:rFonts w:ascii="Helvetica" w:hAnsi="Helvetica"/>
          <w:sz w:val="20"/>
        </w:rPr>
        <w:t xml:space="preserve"> atvirame skaitymo rėme yra chemiškai modifikuota, pasirinktinai, pasirinktinai kur cheminė modifikacija yra N1-metilo </w:t>
      </w:r>
      <w:proofErr w:type="spellStart"/>
      <w:r w:rsidRPr="00F14B4E">
        <w:rPr>
          <w:rFonts w:ascii="Helvetica" w:hAnsi="Helvetica"/>
          <w:sz w:val="20"/>
        </w:rPr>
        <w:t>pseudouridinas</w:t>
      </w:r>
      <w:proofErr w:type="spellEnd"/>
      <w:r w:rsidRPr="00F14B4E">
        <w:rPr>
          <w:rFonts w:ascii="Helvetica" w:hAnsi="Helvetica"/>
          <w:sz w:val="20"/>
        </w:rPr>
        <w:t>.</w:t>
      </w:r>
    </w:p>
    <w:p w14:paraId="6B51CFD9" w14:textId="1AE5C081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C9FA2E8" w14:textId="5DA392ED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6. Vakcina nuo bet kurį iš 1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>5 punktų, skirta naudoti kaip gydomoji ar profilaktinė medžiaga.</w:t>
      </w:r>
    </w:p>
    <w:p w14:paraId="5339677C" w14:textId="7B16CF61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5C43EBA4" w14:textId="187B7EC3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7. Vakcina pagal bet kurį iš 1–5 punktų, skirta naudoti taikant gripo virusinės infekcijos prevencijos arba gydymo būdą, kai būdas apima vakcinos skyrimą subjektui.</w:t>
      </w:r>
    </w:p>
    <w:p w14:paraId="34B3EC7D" w14:textId="351EC2A0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75843F30" w14:textId="77777777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8. Vakcina, skirta naudoti pagal 6 arba 7 punktą, kai vakcina yra suleidžiama vienu kartu arba dviem ar daugiau dozėmis.</w:t>
      </w:r>
    </w:p>
    <w:p w14:paraId="6D791516" w14:textId="781D3216" w:rsidR="00F14B4E" w:rsidRPr="00F14B4E" w:rsidRDefault="00F14B4E" w:rsidP="00F14B4E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592AE88C" w14:textId="4BBFCF2B" w:rsidR="00F14B4E" w:rsidRPr="00F14B4E" w:rsidRDefault="00F14B4E" w:rsidP="00F14B4E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F14B4E">
        <w:rPr>
          <w:rFonts w:ascii="Helvetica" w:hAnsi="Helvetica"/>
          <w:sz w:val="20"/>
        </w:rPr>
        <w:t>9. Vakcina, skirta naudoti pagal bet kurį iš 6</w:t>
      </w:r>
      <w:r w:rsidRPr="00F14B4E">
        <w:rPr>
          <w:rFonts w:ascii="Helvetica" w:hAnsi="Helvetica"/>
          <w:sz w:val="20"/>
        </w:rPr>
        <w:t>–</w:t>
      </w:r>
      <w:r w:rsidRPr="00F14B4E">
        <w:rPr>
          <w:rFonts w:ascii="Helvetica" w:hAnsi="Helvetica"/>
          <w:sz w:val="20"/>
        </w:rPr>
        <w:t>8 punktų, kur vakcina yra suleidžiama į raumenis (IM) arba į odą (ID).</w:t>
      </w:r>
    </w:p>
    <w:sectPr w:rsidR="00F14B4E" w:rsidRPr="00F14B4E" w:rsidSect="00F14B4E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D29BE" w14:textId="77777777" w:rsidR="00F14B4E" w:rsidRDefault="00F14B4E" w:rsidP="00F14B4E">
      <w:pPr>
        <w:spacing w:after="0" w:line="240" w:lineRule="auto"/>
      </w:pPr>
      <w:r>
        <w:separator/>
      </w:r>
    </w:p>
  </w:endnote>
  <w:endnote w:type="continuationSeparator" w:id="0">
    <w:p w14:paraId="4DD8C4AB" w14:textId="77777777" w:rsidR="00F14B4E" w:rsidRDefault="00F14B4E" w:rsidP="00F1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71E5" w14:textId="77777777" w:rsidR="00F14B4E" w:rsidRDefault="00F14B4E" w:rsidP="00F14B4E">
      <w:pPr>
        <w:spacing w:after="0" w:line="240" w:lineRule="auto"/>
      </w:pPr>
      <w:r>
        <w:separator/>
      </w:r>
    </w:p>
  </w:footnote>
  <w:footnote w:type="continuationSeparator" w:id="0">
    <w:p w14:paraId="624F6D94" w14:textId="77777777" w:rsidR="00F14B4E" w:rsidRDefault="00F14B4E" w:rsidP="00F14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4E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14B4E"/>
    <w:rsid w:val="00F20677"/>
    <w:rsid w:val="00F23A35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DCCDF"/>
  <w15:chartTrackingRefBased/>
  <w15:docId w15:val="{AFDDF56D-5A97-467D-BD48-CD591921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B4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B4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B4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B4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B4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B4E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B4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B4E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B4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B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B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B4E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B4E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B4E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B4E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B4E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B4E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4B4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B4E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B4E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B4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B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B4E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14B4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4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4E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4E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2018</Characters>
  <Application>Microsoft Office Word</Application>
  <DocSecurity>0</DocSecurity>
  <Lines>40</Lines>
  <Paragraphs>15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2024-12-30T14:22:00Z</dcterms:created>
  <dcterms:modified xsi:type="dcterms:W3CDTF">2024-12-30T14:28:00Z</dcterms:modified>
</cp:coreProperties>
</file>