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pigmentų technologijai, konkrečiai - raudonojo geležies oksido pigmento gamybai iš pramoninius geležies junginius turinčių atliekų.@Norint gauti be chromatų priemaišų geležies oksido pigmentą, ruošia geležies pigmento mišinį, prieš degimą parūgština iki pH 4-4,5, o po to gautą mišinį dega 0,5-1 valandą 1000-1050 °C temperatūroje ir susmulkina.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