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nukreiptas į kai kurias insekticidines, akaricidines ir nematocidines arilpirolines priemones ir kovos su vabzdžiais, erkėmis-parazitais ir nemetodomis būdą. Išradimas taip pat nukreiptas į augančių augalų apsaugos nuo vabzdžių, erkių-parazitų, ir nematodų užpuolimo, apdorojant paminėtą augalą arba dirvą, kurioje jie auga efektyviu naujo arilpirolinio junginio kiekiu, kovojant su vabzdžiais, erkėmis-parazitais ir nematodomis. Šis išradimas papildomai nukreiptas į arilpirolinių junginių gaminimo būdą.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