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use of diaprojector for investigating microobjectives.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