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heating technique. A heating device is used for heating rooms and buildings by applying woodwaste or other solid fuel. 
The present invention is characterized by a circular system of a liquid heat transmission agent equipped in a heat transmission frame. A burning chamber is formed with some holes, or there are equipped some burning chambers in the frame. Vertical tubes for air flow are assembled in the chambers at the holes in the bottom. The frame has a door to put in or out the burning chambers.
It has the posibillities to use wood sawdust, wood wool, bark, other burning waste, and also fire-wood, peat, coal.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