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B9E6" w14:textId="24D7B09F" w:rsidR="00EA1EF6" w:rsidRPr="00F0281A" w:rsidRDefault="00B70727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1. </w:t>
      </w:r>
      <w:r w:rsidR="00104B4E" w:rsidRPr="00F0281A">
        <w:rPr>
          <w:rFonts w:ascii="Helvetica" w:hAnsi="Helvetica" w:cs="Arial"/>
          <w:sz w:val="20"/>
          <w:lang w:val="lt-LT"/>
        </w:rPr>
        <w:t xml:space="preserve">Kieta geriamoji </w:t>
      </w:r>
      <w:r w:rsidR="00EA1EF6" w:rsidRPr="00F0281A">
        <w:rPr>
          <w:rFonts w:ascii="Helvetica" w:hAnsi="Helvetica" w:cs="Arial"/>
          <w:sz w:val="20"/>
          <w:lang w:val="lt-LT"/>
        </w:rPr>
        <w:t>dozavimo</w:t>
      </w:r>
      <w:r w:rsidR="00104B4E" w:rsidRPr="00F0281A">
        <w:rPr>
          <w:rFonts w:ascii="Helvetica" w:hAnsi="Helvetica" w:cs="Arial"/>
          <w:sz w:val="20"/>
          <w:lang w:val="lt-LT"/>
        </w:rPr>
        <w:t xml:space="preserve"> forma, apimanti 100 mg </w:t>
      </w:r>
      <w:proofErr w:type="spellStart"/>
      <w:r w:rsidR="00104B4E" w:rsidRPr="00F0281A">
        <w:rPr>
          <w:rFonts w:ascii="Helvetica" w:hAnsi="Helvetica" w:cs="Arial"/>
          <w:sz w:val="20"/>
          <w:lang w:val="lt-LT"/>
        </w:rPr>
        <w:t>cedazuridino</w:t>
      </w:r>
      <w:proofErr w:type="spellEnd"/>
      <w:r w:rsidR="00104B4E" w:rsidRPr="00F0281A">
        <w:rPr>
          <w:rFonts w:ascii="Helvetica" w:hAnsi="Helvetica" w:cs="Arial"/>
          <w:sz w:val="20"/>
          <w:lang w:val="lt-LT"/>
        </w:rPr>
        <w:t xml:space="preserve">, 35 mg </w:t>
      </w:r>
      <w:proofErr w:type="spellStart"/>
      <w:r w:rsidR="00104B4E" w:rsidRPr="00F0281A">
        <w:rPr>
          <w:rFonts w:ascii="Helvetica" w:hAnsi="Helvetica" w:cs="Arial"/>
          <w:sz w:val="20"/>
          <w:lang w:val="lt-LT"/>
        </w:rPr>
        <w:t>decitabino</w:t>
      </w:r>
      <w:proofErr w:type="spellEnd"/>
      <w:r w:rsidR="00104B4E" w:rsidRPr="00F0281A">
        <w:rPr>
          <w:rFonts w:ascii="Helvetica" w:hAnsi="Helvetica" w:cs="Arial"/>
          <w:sz w:val="20"/>
          <w:lang w:val="lt-LT"/>
        </w:rPr>
        <w:t xml:space="preserve"> ir </w:t>
      </w:r>
      <w:r w:rsidR="00EA1EF6" w:rsidRPr="00F0281A">
        <w:rPr>
          <w:rFonts w:ascii="Helvetica" w:hAnsi="Helvetica" w:cs="Arial"/>
          <w:sz w:val="20"/>
          <w:lang w:val="lt-LT"/>
        </w:rPr>
        <w:t>papildomai</w:t>
      </w:r>
      <w:r w:rsidR="00104B4E" w:rsidRPr="00F0281A">
        <w:rPr>
          <w:rFonts w:ascii="Helvetica" w:hAnsi="Helvetica" w:cs="Arial"/>
          <w:sz w:val="20"/>
          <w:lang w:val="lt-LT"/>
        </w:rPr>
        <w:t xml:space="preserve"> apimanti laktozės </w:t>
      </w:r>
      <w:proofErr w:type="spellStart"/>
      <w:r w:rsidR="00104B4E" w:rsidRPr="00F0281A">
        <w:rPr>
          <w:rFonts w:ascii="Helvetica" w:hAnsi="Helvetica" w:cs="Arial"/>
          <w:sz w:val="20"/>
          <w:lang w:val="lt-LT"/>
        </w:rPr>
        <w:t>monohidratą</w:t>
      </w:r>
      <w:proofErr w:type="spellEnd"/>
      <w:r w:rsidR="00104B4E" w:rsidRPr="00F0281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04B4E" w:rsidRPr="00F0281A">
        <w:rPr>
          <w:rFonts w:ascii="Helvetica" w:hAnsi="Helvetica" w:cs="Arial"/>
          <w:sz w:val="20"/>
          <w:lang w:val="lt-LT"/>
        </w:rPr>
        <w:t>hidroksipropilmetilceliuliozę</w:t>
      </w:r>
      <w:proofErr w:type="spellEnd"/>
      <w:r w:rsidR="00104B4E" w:rsidRPr="00F0281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04B4E" w:rsidRPr="00F0281A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104B4E" w:rsidRPr="00F0281A">
        <w:rPr>
          <w:rFonts w:ascii="Helvetica" w:hAnsi="Helvetica" w:cs="Arial"/>
          <w:sz w:val="20"/>
          <w:lang w:val="lt-LT"/>
        </w:rPr>
        <w:t xml:space="preserve"> natrio druską, koloidinį silicio dioksidą ir magnio </w:t>
      </w:r>
      <w:proofErr w:type="spellStart"/>
      <w:r w:rsidR="00104B4E" w:rsidRPr="00F0281A">
        <w:rPr>
          <w:rFonts w:ascii="Helvetica" w:hAnsi="Helvetica" w:cs="Arial"/>
          <w:sz w:val="20"/>
          <w:lang w:val="lt-LT"/>
        </w:rPr>
        <w:t>stearatą</w:t>
      </w:r>
      <w:proofErr w:type="spellEnd"/>
      <w:r w:rsidR="00104B4E" w:rsidRPr="00F0281A">
        <w:rPr>
          <w:rFonts w:ascii="Helvetica" w:hAnsi="Helvetica" w:cs="Arial"/>
          <w:sz w:val="20"/>
          <w:lang w:val="lt-LT"/>
        </w:rPr>
        <w:t>, ir pasirinktinai dangą, kur</w:t>
      </w:r>
      <w:r w:rsidR="00EA1EF6" w:rsidRPr="00F0281A">
        <w:rPr>
          <w:rFonts w:ascii="Helvetica" w:hAnsi="Helvetica" w:cs="Arial"/>
          <w:sz w:val="20"/>
          <w:lang w:val="lt-LT"/>
        </w:rPr>
        <w:t xml:space="preserve"> kieta geriamoji</w:t>
      </w:r>
      <w:r w:rsidR="00104B4E" w:rsidRPr="00F0281A">
        <w:rPr>
          <w:rFonts w:ascii="Helvetica" w:hAnsi="Helvetica" w:cs="Arial"/>
          <w:sz w:val="20"/>
          <w:lang w:val="lt-LT"/>
        </w:rPr>
        <w:t xml:space="preserve"> </w:t>
      </w:r>
      <w:r w:rsidR="00EA1EF6" w:rsidRPr="00F0281A">
        <w:rPr>
          <w:rFonts w:ascii="Helvetica" w:hAnsi="Helvetica" w:cs="Arial"/>
          <w:sz w:val="20"/>
          <w:lang w:val="lt-LT"/>
        </w:rPr>
        <w:t xml:space="preserve">dozavimo forma, kasdien vartojant žmogui, užtikrina </w:t>
      </w:r>
      <w:proofErr w:type="spellStart"/>
      <w:r w:rsidR="00EA1EF6" w:rsidRPr="00F0281A">
        <w:rPr>
          <w:rFonts w:ascii="Helvetica" w:hAnsi="Helvetica" w:cs="Arial"/>
          <w:sz w:val="20"/>
          <w:lang w:val="lt-LT"/>
        </w:rPr>
        <w:t>decitabino</w:t>
      </w:r>
      <w:proofErr w:type="spellEnd"/>
      <w:r w:rsidR="00EA1EF6" w:rsidRPr="00F0281A">
        <w:rPr>
          <w:rFonts w:ascii="Helvetica" w:hAnsi="Helvetica" w:cs="Arial"/>
          <w:sz w:val="20"/>
          <w:lang w:val="lt-LT"/>
        </w:rPr>
        <w:t xml:space="preserve"> koncentraciją plazmoje su 5 dienų </w:t>
      </w:r>
      <w:proofErr w:type="spellStart"/>
      <w:r w:rsidR="00EA1EF6" w:rsidRPr="00F0281A">
        <w:rPr>
          <w:rFonts w:ascii="Helvetica" w:hAnsi="Helvetica" w:cs="Arial"/>
          <w:sz w:val="20"/>
          <w:lang w:val="lt-LT"/>
        </w:rPr>
        <w:t>decitabino</w:t>
      </w:r>
      <w:proofErr w:type="spellEnd"/>
      <w:r w:rsidR="00EA1EF6" w:rsidRPr="00F0281A">
        <w:rPr>
          <w:rFonts w:ascii="Helvetica" w:hAnsi="Helvetica" w:cs="Arial"/>
          <w:sz w:val="20"/>
          <w:lang w:val="lt-LT"/>
        </w:rPr>
        <w:t xml:space="preserve"> AUC, kuri</w:t>
      </w:r>
      <w:r w:rsidR="00243BCE" w:rsidRPr="00F0281A">
        <w:rPr>
          <w:rFonts w:ascii="Helvetica" w:hAnsi="Helvetica" w:cs="Arial"/>
          <w:sz w:val="20"/>
          <w:lang w:val="lt-LT"/>
        </w:rPr>
        <w:t>s</w:t>
      </w:r>
      <w:r w:rsidR="00EA1EF6" w:rsidRPr="00F0281A">
        <w:rPr>
          <w:rFonts w:ascii="Helvetica" w:hAnsi="Helvetica" w:cs="Arial"/>
          <w:sz w:val="20"/>
          <w:lang w:val="lt-LT"/>
        </w:rPr>
        <w:t xml:space="preserve"> yra lygiavert</w:t>
      </w:r>
      <w:r w:rsidR="00243BCE" w:rsidRPr="00F0281A">
        <w:rPr>
          <w:rFonts w:ascii="Helvetica" w:hAnsi="Helvetica" w:cs="Arial"/>
          <w:sz w:val="20"/>
          <w:lang w:val="lt-LT"/>
        </w:rPr>
        <w:t>is</w:t>
      </w:r>
      <w:r w:rsidR="00EA1EF6" w:rsidRPr="00F0281A">
        <w:rPr>
          <w:rFonts w:ascii="Helvetica" w:hAnsi="Helvetica" w:cs="Arial"/>
          <w:sz w:val="20"/>
          <w:lang w:val="lt-LT"/>
        </w:rPr>
        <w:t xml:space="preserve"> 5 dienų AUC 20 mg/m</w:t>
      </w:r>
      <w:r w:rsidR="00243BCE" w:rsidRPr="00F0281A">
        <w:rPr>
          <w:rFonts w:ascii="Helvetica" w:hAnsi="Helvetica" w:cs="Arial"/>
          <w:sz w:val="20"/>
          <w:lang w:val="lt-LT"/>
        </w:rPr>
        <w:t>²</w:t>
      </w:r>
      <w:r w:rsidR="00EA1EF6" w:rsidRPr="00F0281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A1EF6" w:rsidRPr="00F0281A">
        <w:rPr>
          <w:rFonts w:ascii="Helvetica" w:hAnsi="Helvetica" w:cs="Arial"/>
          <w:sz w:val="20"/>
          <w:lang w:val="lt-LT"/>
        </w:rPr>
        <w:t>decitabino</w:t>
      </w:r>
      <w:proofErr w:type="spellEnd"/>
      <w:r w:rsidR="00EA1EF6" w:rsidRPr="00F0281A">
        <w:rPr>
          <w:rFonts w:ascii="Helvetica" w:hAnsi="Helvetica" w:cs="Arial"/>
          <w:sz w:val="20"/>
          <w:lang w:val="lt-LT"/>
        </w:rPr>
        <w:t xml:space="preserve"> paros doz</w:t>
      </w:r>
      <w:r w:rsidR="00243BCE" w:rsidRPr="00F0281A">
        <w:rPr>
          <w:rFonts w:ascii="Helvetica" w:hAnsi="Helvetica" w:cs="Arial"/>
          <w:sz w:val="20"/>
          <w:lang w:val="lt-LT"/>
        </w:rPr>
        <w:t>ės</w:t>
      </w:r>
      <w:r w:rsidR="00EA1EF6" w:rsidRPr="00F0281A">
        <w:rPr>
          <w:rFonts w:ascii="Helvetica" w:hAnsi="Helvetica" w:cs="Arial"/>
          <w:sz w:val="20"/>
          <w:lang w:val="lt-LT"/>
        </w:rPr>
        <w:t xml:space="preserve"> į veną, </w:t>
      </w:r>
      <w:r w:rsidR="00243BCE" w:rsidRPr="00F0281A">
        <w:rPr>
          <w:rFonts w:ascii="Helvetica" w:hAnsi="Helvetica" w:cs="Arial"/>
          <w:sz w:val="20"/>
          <w:lang w:val="lt-LT"/>
        </w:rPr>
        <w:t>įvedamos</w:t>
      </w:r>
      <w:r w:rsidR="00EA1EF6" w:rsidRPr="00F0281A">
        <w:rPr>
          <w:rFonts w:ascii="Helvetica" w:hAnsi="Helvetica" w:cs="Arial"/>
          <w:sz w:val="20"/>
          <w:lang w:val="lt-LT"/>
        </w:rPr>
        <w:t xml:space="preserve"> kaip 1 </w:t>
      </w:r>
      <w:r w:rsidR="00243BCE" w:rsidRPr="00F0281A">
        <w:rPr>
          <w:rFonts w:ascii="Helvetica" w:hAnsi="Helvetica" w:cs="Arial"/>
          <w:sz w:val="20"/>
          <w:lang w:val="lt-LT"/>
        </w:rPr>
        <w:t>val. trukm</w:t>
      </w:r>
      <w:r w:rsidR="00D37A7C" w:rsidRPr="00F0281A">
        <w:rPr>
          <w:rFonts w:ascii="Helvetica" w:hAnsi="Helvetica" w:cs="Arial"/>
          <w:sz w:val="20"/>
          <w:lang w:val="lt-LT"/>
        </w:rPr>
        <w:t>ė</w:t>
      </w:r>
      <w:r w:rsidR="00243BCE" w:rsidRPr="00F0281A">
        <w:rPr>
          <w:rFonts w:ascii="Helvetica" w:hAnsi="Helvetica" w:cs="Arial"/>
          <w:sz w:val="20"/>
          <w:lang w:val="lt-LT"/>
        </w:rPr>
        <w:t>s</w:t>
      </w:r>
      <w:r w:rsidR="00EA1EF6" w:rsidRPr="00F0281A">
        <w:rPr>
          <w:rFonts w:ascii="Helvetica" w:hAnsi="Helvetica" w:cs="Arial"/>
          <w:sz w:val="20"/>
          <w:lang w:val="lt-LT"/>
        </w:rPr>
        <w:t xml:space="preserve"> infuzija</w:t>
      </w:r>
      <w:r w:rsidR="00243BCE" w:rsidRPr="00F0281A">
        <w:rPr>
          <w:rFonts w:ascii="Helvetica" w:hAnsi="Helvetica" w:cs="Arial"/>
          <w:sz w:val="20"/>
          <w:lang w:val="lt-LT"/>
        </w:rPr>
        <w:t xml:space="preserve">, pasirinktinai, kur kasdien įvedant žmogui, </w:t>
      </w:r>
      <w:proofErr w:type="spellStart"/>
      <w:r w:rsidR="00243BCE" w:rsidRPr="00F0281A">
        <w:rPr>
          <w:rFonts w:ascii="Helvetica" w:hAnsi="Helvetica" w:cs="Arial"/>
          <w:sz w:val="20"/>
          <w:lang w:val="lt-LT"/>
        </w:rPr>
        <w:t>decitabino</w:t>
      </w:r>
      <w:proofErr w:type="spellEnd"/>
      <w:r w:rsidR="00243BCE" w:rsidRPr="00F0281A">
        <w:rPr>
          <w:rFonts w:ascii="Helvetica" w:hAnsi="Helvetica" w:cs="Arial"/>
          <w:sz w:val="20"/>
          <w:lang w:val="lt-LT"/>
        </w:rPr>
        <w:t xml:space="preserve"> 2 dienos ir 1 dienos AUC santykis yra maždaug nuo 1,5 </w:t>
      </w:r>
      <w:r w:rsidR="00243BCE" w:rsidRPr="00F0281A">
        <w:rPr>
          <w:rFonts w:ascii="Helvetica" w:hAnsi="Helvetica" w:cs="Arial"/>
          <w:b/>
          <w:bCs/>
          <w:sz w:val="20"/>
          <w:lang w:val="lt-LT"/>
        </w:rPr>
        <w:t>:</w:t>
      </w:r>
      <w:r w:rsidR="00243BCE" w:rsidRPr="00F0281A">
        <w:rPr>
          <w:rFonts w:ascii="Helvetica" w:hAnsi="Helvetica" w:cs="Arial"/>
          <w:sz w:val="20"/>
          <w:lang w:val="lt-LT"/>
        </w:rPr>
        <w:t xml:space="preserve"> 1 iki maždaug 2 </w:t>
      </w:r>
      <w:r w:rsidR="00243BCE" w:rsidRPr="00F0281A">
        <w:rPr>
          <w:rFonts w:ascii="Helvetica" w:hAnsi="Helvetica" w:cs="Arial"/>
          <w:b/>
          <w:bCs/>
          <w:sz w:val="20"/>
          <w:lang w:val="lt-LT"/>
        </w:rPr>
        <w:t>:</w:t>
      </w:r>
      <w:r w:rsidR="00243BCE" w:rsidRPr="00F0281A">
        <w:rPr>
          <w:rFonts w:ascii="Helvetica" w:hAnsi="Helvetica" w:cs="Arial"/>
          <w:sz w:val="20"/>
          <w:lang w:val="lt-LT"/>
        </w:rPr>
        <w:t xml:space="preserve"> 1.</w:t>
      </w:r>
    </w:p>
    <w:p w14:paraId="69E2ADAF" w14:textId="77777777" w:rsidR="00EA1EF6" w:rsidRPr="00F0281A" w:rsidRDefault="00EA1EF6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1BC662" w14:textId="562A7290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2.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pagal 1 punktą, kur kieta </w:t>
      </w:r>
      <w:r w:rsidR="00243BCE" w:rsidRPr="00F0281A">
        <w:rPr>
          <w:rFonts w:ascii="Helvetica" w:hAnsi="Helvetica" w:cs="Arial"/>
          <w:sz w:val="20"/>
          <w:lang w:val="lt-LT"/>
        </w:rPr>
        <w:t>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, kasdien vartojant žmogui, </w:t>
      </w:r>
      <w:r w:rsidR="00243BCE" w:rsidRPr="00F0281A">
        <w:rPr>
          <w:rFonts w:ascii="Helvetica" w:hAnsi="Helvetica" w:cs="Arial"/>
          <w:sz w:val="20"/>
          <w:lang w:val="lt-LT"/>
        </w:rPr>
        <w:t>užtikrina</w:t>
      </w:r>
      <w:r w:rsidRPr="00F0281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F0281A">
        <w:rPr>
          <w:rFonts w:ascii="Helvetica" w:hAnsi="Helvetica" w:cs="Arial"/>
          <w:sz w:val="20"/>
          <w:lang w:val="lt-LT"/>
        </w:rPr>
        <w:t>farmakodinaminį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poveikį, kuris yra lygiavertis 20 mg/m</w:t>
      </w:r>
      <w:r w:rsidR="00243BCE" w:rsidRPr="00F0281A">
        <w:rPr>
          <w:rFonts w:ascii="Helvetica" w:hAnsi="Helvetica" w:cs="Arial"/>
          <w:sz w:val="20"/>
          <w:lang w:val="lt-LT"/>
        </w:rPr>
        <w:t>²</w:t>
      </w:r>
      <w:r w:rsidRPr="00F0281A">
        <w:rPr>
          <w:rFonts w:ascii="Helvetica" w:hAnsi="Helvetica" w:cs="Arial"/>
          <w:sz w:val="20"/>
          <w:lang w:val="lt-LT"/>
        </w:rPr>
        <w:t xml:space="preserve"> paros intraveninės </w:t>
      </w:r>
      <w:proofErr w:type="spellStart"/>
      <w:r w:rsidRPr="00F0281A">
        <w:rPr>
          <w:rFonts w:ascii="Helvetica" w:hAnsi="Helvetica" w:cs="Arial"/>
          <w:sz w:val="20"/>
          <w:lang w:val="lt-LT"/>
        </w:rPr>
        <w:t>decitabino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dozės, </w:t>
      </w:r>
      <w:r w:rsidR="00243BCE" w:rsidRPr="00F0281A">
        <w:rPr>
          <w:rFonts w:ascii="Helvetica" w:hAnsi="Helvetica" w:cs="Arial"/>
          <w:sz w:val="20"/>
          <w:lang w:val="lt-LT"/>
        </w:rPr>
        <w:t>įvedamos</w:t>
      </w:r>
      <w:r w:rsidRPr="00F0281A">
        <w:rPr>
          <w:rFonts w:ascii="Helvetica" w:hAnsi="Helvetica" w:cs="Arial"/>
          <w:sz w:val="20"/>
          <w:lang w:val="lt-LT"/>
        </w:rPr>
        <w:t xml:space="preserve"> 1 val. trukmės infuzija, </w:t>
      </w:r>
      <w:proofErr w:type="spellStart"/>
      <w:r w:rsidRPr="00F0281A">
        <w:rPr>
          <w:rFonts w:ascii="Helvetica" w:hAnsi="Helvetica" w:cs="Arial"/>
          <w:sz w:val="20"/>
          <w:lang w:val="lt-LT"/>
        </w:rPr>
        <w:t>farmakodinaminiam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poveikiui</w:t>
      </w:r>
      <w:r w:rsidR="00243BCE" w:rsidRPr="00F0281A">
        <w:rPr>
          <w:rFonts w:ascii="Helvetica" w:hAnsi="Helvetica" w:cs="Arial"/>
          <w:sz w:val="20"/>
          <w:lang w:val="lt-LT"/>
        </w:rPr>
        <w:t>,</w:t>
      </w:r>
      <w:r w:rsidRPr="00F0281A">
        <w:rPr>
          <w:rFonts w:ascii="Helvetica" w:hAnsi="Helvetica" w:cs="Arial"/>
          <w:sz w:val="20"/>
          <w:lang w:val="lt-LT"/>
        </w:rPr>
        <w:t xml:space="preserve"> pasirinktinai, kur </w:t>
      </w:r>
      <w:proofErr w:type="spellStart"/>
      <w:r w:rsidRPr="00F0281A">
        <w:rPr>
          <w:rFonts w:ascii="Helvetica" w:hAnsi="Helvetica" w:cs="Arial"/>
          <w:sz w:val="20"/>
          <w:lang w:val="lt-LT"/>
        </w:rPr>
        <w:t>farmakodinaminis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poveikis yra DNR </w:t>
      </w:r>
      <w:proofErr w:type="spellStart"/>
      <w:r w:rsidRPr="00F0281A">
        <w:rPr>
          <w:rFonts w:ascii="Helvetica" w:hAnsi="Helvetica" w:cs="Arial"/>
          <w:sz w:val="20"/>
          <w:lang w:val="lt-LT"/>
        </w:rPr>
        <w:t>demetilinimas</w:t>
      </w:r>
      <w:proofErr w:type="spellEnd"/>
      <w:r w:rsidRPr="00F0281A">
        <w:rPr>
          <w:rFonts w:ascii="Helvetica" w:hAnsi="Helvetica" w:cs="Arial"/>
          <w:sz w:val="20"/>
          <w:lang w:val="lt-LT"/>
        </w:rPr>
        <w:t>.</w:t>
      </w:r>
    </w:p>
    <w:p w14:paraId="4E401F43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39B72A" w14:textId="75C2E726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3.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</w:t>
      </w:r>
      <w:r w:rsidR="00D23446" w:rsidRPr="00F0281A">
        <w:rPr>
          <w:rFonts w:ascii="Helvetica" w:hAnsi="Helvetica" w:cs="Arial"/>
          <w:sz w:val="20"/>
          <w:lang w:val="lt-LT"/>
        </w:rPr>
        <w:t>pagal bet kurį vieną iš</w:t>
      </w:r>
      <w:r w:rsidRPr="00F0281A">
        <w:rPr>
          <w:rFonts w:ascii="Helvetica" w:hAnsi="Helvetica" w:cs="Arial"/>
          <w:sz w:val="20"/>
          <w:lang w:val="lt-LT"/>
        </w:rPr>
        <w:t xml:space="preserve"> 1-2 punktų, kuri yra tabletė arba kapsulė.</w:t>
      </w:r>
    </w:p>
    <w:p w14:paraId="6182D1FB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AF9C3D" w14:textId="68D0BEC0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4.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</w:t>
      </w:r>
      <w:r w:rsidR="00D23446" w:rsidRPr="00F0281A">
        <w:rPr>
          <w:rFonts w:ascii="Helvetica" w:hAnsi="Helvetica" w:cs="Arial"/>
          <w:sz w:val="20"/>
          <w:lang w:val="lt-LT"/>
        </w:rPr>
        <w:t>pagal bet kurį vieną iš</w:t>
      </w:r>
      <w:r w:rsidRPr="00F0281A">
        <w:rPr>
          <w:rFonts w:ascii="Helvetica" w:hAnsi="Helvetica" w:cs="Arial"/>
          <w:sz w:val="20"/>
          <w:lang w:val="lt-LT"/>
        </w:rPr>
        <w:t xml:space="preserve"> 1-3 punktų, kur danga yra spalvota danga.</w:t>
      </w:r>
    </w:p>
    <w:p w14:paraId="4A36F8D9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68640C" w14:textId="53EFE208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5.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</w:t>
      </w:r>
      <w:r w:rsidR="00D23446" w:rsidRPr="00F0281A">
        <w:rPr>
          <w:rFonts w:ascii="Helvetica" w:hAnsi="Helvetica" w:cs="Arial"/>
          <w:sz w:val="20"/>
          <w:lang w:val="lt-LT"/>
        </w:rPr>
        <w:t>pagal bet kurį vieną iš</w:t>
      </w:r>
      <w:r w:rsidRPr="00F0281A">
        <w:rPr>
          <w:rFonts w:ascii="Helvetica" w:hAnsi="Helvetica" w:cs="Arial"/>
          <w:sz w:val="20"/>
          <w:lang w:val="lt-LT"/>
        </w:rPr>
        <w:t xml:space="preserve"> 1-4 punktų, skirta panaudoti </w:t>
      </w:r>
      <w:proofErr w:type="spellStart"/>
      <w:r w:rsidRPr="00F0281A">
        <w:rPr>
          <w:rFonts w:ascii="Helvetica" w:hAnsi="Helvetica" w:cs="Arial"/>
          <w:sz w:val="20"/>
          <w:lang w:val="lt-LT"/>
        </w:rPr>
        <w:t>hiperproliferacinio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sutrikimo arba vėžio gydymui.</w:t>
      </w:r>
    </w:p>
    <w:p w14:paraId="5E6464DF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557AD1" w14:textId="1B711A95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6.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>, skirta panaudoti pagal 5 punktą, kur vėžys yra pa</w:t>
      </w:r>
      <w:r w:rsidR="00D23446" w:rsidRPr="00F0281A">
        <w:rPr>
          <w:rFonts w:ascii="Helvetica" w:hAnsi="Helvetica" w:cs="Arial"/>
          <w:sz w:val="20"/>
          <w:lang w:val="lt-LT"/>
        </w:rPr>
        <w:t>si</w:t>
      </w:r>
      <w:r w:rsidRPr="00F0281A">
        <w:rPr>
          <w:rFonts w:ascii="Helvetica" w:hAnsi="Helvetica" w:cs="Arial"/>
          <w:sz w:val="20"/>
          <w:lang w:val="lt-LT"/>
        </w:rPr>
        <w:t xml:space="preserve">rinktas iš hematologinių vėžio </w:t>
      </w:r>
      <w:r w:rsidR="00D23446" w:rsidRPr="00F0281A">
        <w:rPr>
          <w:rFonts w:ascii="Helvetica" w:hAnsi="Helvetica" w:cs="Arial"/>
          <w:sz w:val="20"/>
          <w:lang w:val="lt-LT"/>
        </w:rPr>
        <w:t xml:space="preserve">formų </w:t>
      </w:r>
      <w:r w:rsidRPr="00F0281A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="00D23446" w:rsidRPr="00F0281A">
        <w:rPr>
          <w:rFonts w:ascii="Helvetica" w:hAnsi="Helvetica" w:cs="Arial"/>
          <w:sz w:val="20"/>
          <w:lang w:val="lt-LT"/>
        </w:rPr>
        <w:t>solidinių</w:t>
      </w:r>
      <w:proofErr w:type="spellEnd"/>
      <w:r w:rsidR="00D23446" w:rsidRPr="00F0281A">
        <w:rPr>
          <w:rFonts w:ascii="Helvetica" w:hAnsi="Helvetica" w:cs="Arial"/>
          <w:sz w:val="20"/>
          <w:lang w:val="lt-LT"/>
        </w:rPr>
        <w:t xml:space="preserve"> navikų</w:t>
      </w:r>
      <w:r w:rsidRPr="00F0281A">
        <w:rPr>
          <w:rFonts w:ascii="Helvetica" w:hAnsi="Helvetica" w:cs="Arial"/>
          <w:sz w:val="20"/>
          <w:lang w:val="lt-LT"/>
        </w:rPr>
        <w:t>.</w:t>
      </w:r>
    </w:p>
    <w:p w14:paraId="4CBC14B5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2D7B29" w14:textId="1DF22972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7.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>, skirta panaudoti pagal 6 punktą, kur hematologinis vėžys gali būti pa</w:t>
      </w:r>
      <w:r w:rsidR="00D23446" w:rsidRPr="00F0281A">
        <w:rPr>
          <w:rFonts w:ascii="Helvetica" w:hAnsi="Helvetica" w:cs="Arial"/>
          <w:sz w:val="20"/>
          <w:lang w:val="lt-LT"/>
        </w:rPr>
        <w:t>si</w:t>
      </w:r>
      <w:r w:rsidRPr="00F0281A">
        <w:rPr>
          <w:rFonts w:ascii="Helvetica" w:hAnsi="Helvetica" w:cs="Arial"/>
          <w:sz w:val="20"/>
          <w:lang w:val="lt-LT"/>
        </w:rPr>
        <w:t xml:space="preserve">rinktas iš </w:t>
      </w:r>
      <w:proofErr w:type="spellStart"/>
      <w:r w:rsidRPr="00F0281A">
        <w:rPr>
          <w:rFonts w:ascii="Helvetica" w:hAnsi="Helvetica" w:cs="Arial"/>
          <w:sz w:val="20"/>
          <w:lang w:val="lt-LT"/>
        </w:rPr>
        <w:t>mielodisplazinių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sindromų (MDS), leukemijos ir limfomos.</w:t>
      </w:r>
    </w:p>
    <w:p w14:paraId="1F0D4B20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174216" w14:textId="77777777" w:rsidR="00D23446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8.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, skirta panaudoti pagal 7 punktą, kur leukemija yra ūminė </w:t>
      </w:r>
      <w:proofErr w:type="spellStart"/>
      <w:r w:rsidRPr="00F0281A">
        <w:rPr>
          <w:rFonts w:ascii="Helvetica" w:hAnsi="Helvetica" w:cs="Arial"/>
          <w:sz w:val="20"/>
          <w:lang w:val="lt-LT"/>
        </w:rPr>
        <w:t>limfocitinė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leukemija, ūminė </w:t>
      </w:r>
      <w:proofErr w:type="spellStart"/>
      <w:r w:rsidRPr="00F0281A">
        <w:rPr>
          <w:rFonts w:ascii="Helvetica" w:hAnsi="Helvetica" w:cs="Arial"/>
          <w:sz w:val="20"/>
          <w:lang w:val="lt-LT"/>
        </w:rPr>
        <w:t>mielogeninė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leukemija, lėtinė </w:t>
      </w:r>
      <w:proofErr w:type="spellStart"/>
      <w:r w:rsidRPr="00F0281A">
        <w:rPr>
          <w:rFonts w:ascii="Helvetica" w:hAnsi="Helvetica" w:cs="Arial"/>
          <w:sz w:val="20"/>
          <w:lang w:val="lt-LT"/>
        </w:rPr>
        <w:t>mielo</w:t>
      </w:r>
      <w:r w:rsidR="00D23446" w:rsidRPr="00F0281A">
        <w:rPr>
          <w:rFonts w:ascii="Helvetica" w:hAnsi="Helvetica" w:cs="Arial"/>
          <w:sz w:val="20"/>
          <w:lang w:val="lt-LT"/>
        </w:rPr>
        <w:t>geninė</w:t>
      </w:r>
      <w:proofErr w:type="spellEnd"/>
      <w:r w:rsidR="00D23446" w:rsidRPr="00F0281A">
        <w:rPr>
          <w:rFonts w:ascii="Helvetica" w:hAnsi="Helvetica" w:cs="Arial"/>
          <w:sz w:val="20"/>
          <w:lang w:val="lt-LT"/>
        </w:rPr>
        <w:t xml:space="preserve"> </w:t>
      </w:r>
      <w:r w:rsidRPr="00F0281A">
        <w:rPr>
          <w:rFonts w:ascii="Helvetica" w:hAnsi="Helvetica" w:cs="Arial"/>
          <w:sz w:val="20"/>
          <w:lang w:val="lt-LT"/>
        </w:rPr>
        <w:t xml:space="preserve">leukemija, </w:t>
      </w:r>
      <w:proofErr w:type="spellStart"/>
      <w:r w:rsidRPr="00F0281A">
        <w:rPr>
          <w:rFonts w:ascii="Helvetica" w:hAnsi="Helvetica" w:cs="Arial"/>
          <w:sz w:val="20"/>
          <w:lang w:val="lt-LT"/>
        </w:rPr>
        <w:t>mieloproliferaciniai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navikai arba lėtinė </w:t>
      </w:r>
      <w:proofErr w:type="spellStart"/>
      <w:r w:rsidRPr="00F0281A">
        <w:rPr>
          <w:rFonts w:ascii="Helvetica" w:hAnsi="Helvetica" w:cs="Arial"/>
          <w:sz w:val="20"/>
          <w:lang w:val="lt-LT"/>
        </w:rPr>
        <w:t>mielomonocitinė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leukemija; </w:t>
      </w:r>
    </w:p>
    <w:p w14:paraId="5D99658E" w14:textId="20389E22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kur limfoma yra </w:t>
      </w:r>
      <w:proofErr w:type="spellStart"/>
      <w:r w:rsidRPr="00F0281A">
        <w:rPr>
          <w:rFonts w:ascii="Helvetica" w:hAnsi="Helvetica" w:cs="Arial"/>
          <w:sz w:val="20"/>
          <w:lang w:val="lt-LT"/>
        </w:rPr>
        <w:t>Hodžkino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limfoma, ne </w:t>
      </w:r>
      <w:proofErr w:type="spellStart"/>
      <w:r w:rsidRPr="00F0281A">
        <w:rPr>
          <w:rFonts w:ascii="Helvetica" w:hAnsi="Helvetica" w:cs="Arial"/>
          <w:sz w:val="20"/>
          <w:lang w:val="lt-LT"/>
        </w:rPr>
        <w:t>Hodžkino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limfoma arba T ląstelių limfoma; arba</w:t>
      </w:r>
    </w:p>
    <w:p w14:paraId="60D9CF34" w14:textId="01AFF29B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F0281A">
        <w:rPr>
          <w:rFonts w:ascii="Helvetica" w:hAnsi="Helvetica" w:cs="Arial"/>
          <w:sz w:val="20"/>
          <w:lang w:val="lt-LT"/>
        </w:rPr>
        <w:t>mielodispla</w:t>
      </w:r>
      <w:r w:rsidR="00D23446" w:rsidRPr="00F0281A">
        <w:rPr>
          <w:rFonts w:ascii="Helvetica" w:hAnsi="Helvetica" w:cs="Arial"/>
          <w:sz w:val="20"/>
          <w:lang w:val="lt-LT"/>
        </w:rPr>
        <w:t>z</w:t>
      </w:r>
      <w:r w:rsidRPr="00F0281A">
        <w:rPr>
          <w:rFonts w:ascii="Helvetica" w:hAnsi="Helvetica" w:cs="Arial"/>
          <w:sz w:val="20"/>
          <w:lang w:val="lt-LT"/>
        </w:rPr>
        <w:t>iniai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sindromai (MDS) yra mažesnės rizikos MDS (pvz., IPSS žemas ir (arba) IPSS tarpinis 1).</w:t>
      </w:r>
    </w:p>
    <w:p w14:paraId="32357A0B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4D90702" w14:textId="7E496413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9.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, skirta naudoti pagal 6 punktą, kur </w:t>
      </w:r>
      <w:proofErr w:type="spellStart"/>
      <w:r w:rsidR="00D23446" w:rsidRPr="00F0281A">
        <w:rPr>
          <w:rFonts w:ascii="Helvetica" w:hAnsi="Helvetica" w:cs="Arial"/>
          <w:sz w:val="20"/>
          <w:lang w:val="lt-LT"/>
        </w:rPr>
        <w:t>solidinis</w:t>
      </w:r>
      <w:proofErr w:type="spellEnd"/>
      <w:r w:rsidR="00D23446" w:rsidRPr="00F0281A">
        <w:rPr>
          <w:rFonts w:ascii="Helvetica" w:hAnsi="Helvetica" w:cs="Arial"/>
          <w:sz w:val="20"/>
          <w:lang w:val="lt-LT"/>
        </w:rPr>
        <w:t xml:space="preserve"> navikas</w:t>
      </w:r>
      <w:r w:rsidRPr="00F0281A">
        <w:rPr>
          <w:rFonts w:ascii="Helvetica" w:hAnsi="Helvetica" w:cs="Arial"/>
          <w:sz w:val="20"/>
          <w:lang w:val="lt-LT"/>
        </w:rPr>
        <w:t xml:space="preserve"> gali būti pa</w:t>
      </w:r>
      <w:r w:rsidR="00D23446" w:rsidRPr="00F0281A">
        <w:rPr>
          <w:rFonts w:ascii="Helvetica" w:hAnsi="Helvetica" w:cs="Arial"/>
          <w:sz w:val="20"/>
          <w:lang w:val="lt-LT"/>
        </w:rPr>
        <w:t>si</w:t>
      </w:r>
      <w:r w:rsidRPr="00F0281A">
        <w:rPr>
          <w:rFonts w:ascii="Helvetica" w:hAnsi="Helvetica" w:cs="Arial"/>
          <w:sz w:val="20"/>
          <w:lang w:val="lt-LT"/>
        </w:rPr>
        <w:t xml:space="preserve">rinktas iš kasos vėžio, kiaušidžių vėžio, pilvaplėvės vėžio, </w:t>
      </w:r>
      <w:proofErr w:type="spellStart"/>
      <w:r w:rsidRPr="00F0281A">
        <w:rPr>
          <w:rFonts w:ascii="Helvetica" w:hAnsi="Helvetica" w:cs="Arial"/>
          <w:sz w:val="20"/>
          <w:lang w:val="lt-LT"/>
        </w:rPr>
        <w:t>nesmulkialąstelinio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plaučių vėžio, krūties vėžio, </w:t>
      </w:r>
      <w:proofErr w:type="spellStart"/>
      <w:r w:rsidRPr="00F0281A">
        <w:rPr>
          <w:rFonts w:ascii="Helvetica" w:hAnsi="Helvetica" w:cs="Arial"/>
          <w:sz w:val="20"/>
          <w:lang w:val="lt-LT"/>
        </w:rPr>
        <w:t>neuroektoderminių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navikų ir sarkomų.</w:t>
      </w:r>
    </w:p>
    <w:p w14:paraId="1F172436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35DE53" w14:textId="41BCCA7A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10. </w:t>
      </w:r>
      <w:r w:rsidR="00243BCE" w:rsidRPr="00F0281A">
        <w:rPr>
          <w:rFonts w:ascii="Helvetica" w:hAnsi="Helvetica" w:cs="Arial"/>
          <w:sz w:val="20"/>
          <w:lang w:val="lt-LT"/>
        </w:rPr>
        <w:t>Kieta dozavimo forma</w:t>
      </w:r>
      <w:r w:rsidRPr="00F0281A">
        <w:rPr>
          <w:rFonts w:ascii="Helvetica" w:hAnsi="Helvetica" w:cs="Arial"/>
          <w:sz w:val="20"/>
          <w:lang w:val="lt-LT"/>
        </w:rPr>
        <w:t xml:space="preserve">, skirta naudoti </w:t>
      </w:r>
      <w:r w:rsidR="00D23446" w:rsidRPr="00F0281A">
        <w:rPr>
          <w:rFonts w:ascii="Helvetica" w:hAnsi="Helvetica" w:cs="Arial"/>
          <w:sz w:val="20"/>
          <w:lang w:val="lt-LT"/>
        </w:rPr>
        <w:t>pagal bet kurį iš</w:t>
      </w:r>
      <w:r w:rsidRPr="00F0281A">
        <w:rPr>
          <w:rFonts w:ascii="Helvetica" w:hAnsi="Helvetica" w:cs="Arial"/>
          <w:sz w:val="20"/>
          <w:lang w:val="lt-LT"/>
        </w:rPr>
        <w:t xml:space="preserve"> 5-9 punktų, kur kieta </w:t>
      </w:r>
      <w:r w:rsidR="00D23446" w:rsidRPr="00F0281A">
        <w:rPr>
          <w:rFonts w:ascii="Helvetica" w:hAnsi="Helvetica" w:cs="Arial"/>
          <w:sz w:val="20"/>
          <w:lang w:val="lt-LT"/>
        </w:rPr>
        <w:t>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yra </w:t>
      </w:r>
      <w:r w:rsidR="00D23446" w:rsidRPr="00F0281A">
        <w:rPr>
          <w:rFonts w:ascii="Helvetica" w:hAnsi="Helvetica" w:cs="Arial"/>
          <w:sz w:val="20"/>
          <w:lang w:val="lt-LT"/>
        </w:rPr>
        <w:t>įved</w:t>
      </w:r>
      <w:r w:rsidRPr="00F0281A">
        <w:rPr>
          <w:rFonts w:ascii="Helvetica" w:hAnsi="Helvetica" w:cs="Arial"/>
          <w:sz w:val="20"/>
          <w:lang w:val="lt-LT"/>
        </w:rPr>
        <w:t xml:space="preserve">ama maždaug nuo 1 dienos iki maždaug 28 dienų per 28 dienų ciklą (pvz., </w:t>
      </w:r>
      <w:r w:rsidR="00D23446" w:rsidRPr="00F0281A">
        <w:rPr>
          <w:rFonts w:ascii="Helvetica" w:hAnsi="Helvetica" w:cs="Arial"/>
          <w:sz w:val="20"/>
          <w:lang w:val="lt-LT"/>
        </w:rPr>
        <w:t xml:space="preserve">maždaug </w:t>
      </w:r>
      <w:r w:rsidRPr="00F0281A">
        <w:rPr>
          <w:rFonts w:ascii="Helvetica" w:hAnsi="Helvetica" w:cs="Arial"/>
          <w:sz w:val="20"/>
          <w:lang w:val="lt-LT"/>
        </w:rPr>
        <w:t>1, 2, 3, 4, 5, 6, 7, 8, 9, 10, 11, 12, 13, 14, 15, 16, 17, 18, 19, 20, 21, 22, 23, 24, 25, 26, 27 arba 28 dienas per 28 dienų ciklą); ir</w:t>
      </w:r>
      <w:r w:rsidR="00D23446" w:rsidRPr="00F0281A">
        <w:rPr>
          <w:rFonts w:ascii="Helvetica" w:hAnsi="Helvetica" w:cs="Arial"/>
          <w:sz w:val="20"/>
          <w:lang w:val="lt-LT"/>
        </w:rPr>
        <w:t xml:space="preserve"> (</w:t>
      </w:r>
      <w:r w:rsidRPr="00F0281A">
        <w:rPr>
          <w:rFonts w:ascii="Helvetica" w:hAnsi="Helvetica" w:cs="Arial"/>
          <w:sz w:val="20"/>
          <w:lang w:val="lt-LT"/>
        </w:rPr>
        <w:t>arba</w:t>
      </w:r>
      <w:r w:rsidR="00D23446" w:rsidRPr="00F0281A">
        <w:rPr>
          <w:rFonts w:ascii="Helvetica" w:hAnsi="Helvetica" w:cs="Arial"/>
          <w:sz w:val="20"/>
          <w:lang w:val="lt-LT"/>
        </w:rPr>
        <w:t>)</w:t>
      </w:r>
      <w:r w:rsidRPr="00F0281A">
        <w:rPr>
          <w:rFonts w:ascii="Helvetica" w:hAnsi="Helvetica" w:cs="Arial"/>
          <w:sz w:val="20"/>
          <w:lang w:val="lt-LT"/>
        </w:rPr>
        <w:t xml:space="preserve"> kur kieta </w:t>
      </w:r>
      <w:r w:rsidR="00D23446" w:rsidRPr="00F0281A">
        <w:rPr>
          <w:rFonts w:ascii="Helvetica" w:hAnsi="Helvetica" w:cs="Arial"/>
          <w:sz w:val="20"/>
          <w:lang w:val="lt-LT"/>
        </w:rPr>
        <w:t>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yra </w:t>
      </w:r>
      <w:r w:rsidR="00D23446" w:rsidRPr="00F0281A">
        <w:rPr>
          <w:rFonts w:ascii="Helvetica" w:hAnsi="Helvetica" w:cs="Arial"/>
          <w:sz w:val="20"/>
          <w:lang w:val="lt-LT"/>
        </w:rPr>
        <w:t>įved</w:t>
      </w:r>
      <w:r w:rsidRPr="00F0281A">
        <w:rPr>
          <w:rFonts w:ascii="Helvetica" w:hAnsi="Helvetica" w:cs="Arial"/>
          <w:sz w:val="20"/>
          <w:lang w:val="lt-LT"/>
        </w:rPr>
        <w:t xml:space="preserve">ama iš eilės per 28 dienų ciklą (pvz., 3 dienas MTW, </w:t>
      </w:r>
      <w:proofErr w:type="spellStart"/>
      <w:r w:rsidRPr="00F0281A">
        <w:rPr>
          <w:rFonts w:ascii="Helvetica" w:hAnsi="Helvetica" w:cs="Arial"/>
          <w:sz w:val="20"/>
          <w:lang w:val="lt-LT"/>
        </w:rPr>
        <w:t>TWTh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F0281A">
        <w:rPr>
          <w:rFonts w:ascii="Helvetica" w:hAnsi="Helvetica" w:cs="Arial"/>
          <w:sz w:val="20"/>
          <w:lang w:val="lt-LT"/>
        </w:rPr>
        <w:t>WThF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ir t</w:t>
      </w:r>
      <w:r w:rsidR="00D23446" w:rsidRPr="00F0281A">
        <w:rPr>
          <w:rFonts w:ascii="Helvetica" w:hAnsi="Helvetica" w:cs="Arial"/>
          <w:sz w:val="20"/>
          <w:lang w:val="lt-LT"/>
        </w:rPr>
        <w:t xml:space="preserve">. </w:t>
      </w:r>
      <w:r w:rsidRPr="00F0281A">
        <w:rPr>
          <w:rFonts w:ascii="Helvetica" w:hAnsi="Helvetica" w:cs="Arial"/>
          <w:sz w:val="20"/>
          <w:lang w:val="lt-LT"/>
        </w:rPr>
        <w:t>t</w:t>
      </w:r>
      <w:r w:rsidR="00D23446" w:rsidRPr="00F0281A">
        <w:rPr>
          <w:rFonts w:ascii="Helvetica" w:hAnsi="Helvetica" w:cs="Arial"/>
          <w:sz w:val="20"/>
          <w:lang w:val="lt-LT"/>
        </w:rPr>
        <w:t>.</w:t>
      </w:r>
      <w:r w:rsidRPr="00F0281A">
        <w:rPr>
          <w:rFonts w:ascii="Helvetica" w:hAnsi="Helvetica" w:cs="Arial"/>
          <w:sz w:val="20"/>
          <w:lang w:val="lt-LT"/>
        </w:rPr>
        <w:t xml:space="preserve">; 5 dienas </w:t>
      </w:r>
      <w:proofErr w:type="spellStart"/>
      <w:r w:rsidRPr="00F0281A">
        <w:rPr>
          <w:rFonts w:ascii="Helvetica" w:hAnsi="Helvetica" w:cs="Arial"/>
          <w:sz w:val="20"/>
          <w:lang w:val="lt-LT"/>
        </w:rPr>
        <w:t>MTWThF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ir t</w:t>
      </w:r>
      <w:r w:rsidR="00D23446" w:rsidRPr="00F0281A">
        <w:rPr>
          <w:rFonts w:ascii="Helvetica" w:hAnsi="Helvetica" w:cs="Arial"/>
          <w:sz w:val="20"/>
          <w:lang w:val="lt-LT"/>
        </w:rPr>
        <w:t xml:space="preserve">. </w:t>
      </w:r>
      <w:r w:rsidRPr="00F0281A">
        <w:rPr>
          <w:rFonts w:ascii="Helvetica" w:hAnsi="Helvetica" w:cs="Arial"/>
          <w:sz w:val="20"/>
          <w:lang w:val="lt-LT"/>
        </w:rPr>
        <w:t>t</w:t>
      </w:r>
      <w:r w:rsidR="00D23446" w:rsidRPr="00F0281A">
        <w:rPr>
          <w:rFonts w:ascii="Helvetica" w:hAnsi="Helvetica" w:cs="Arial"/>
          <w:sz w:val="20"/>
          <w:lang w:val="lt-LT"/>
        </w:rPr>
        <w:t>.</w:t>
      </w:r>
      <w:r w:rsidRPr="00F0281A">
        <w:rPr>
          <w:rFonts w:ascii="Helvetica" w:hAnsi="Helvetica" w:cs="Arial"/>
          <w:sz w:val="20"/>
          <w:lang w:val="lt-LT"/>
        </w:rPr>
        <w:t xml:space="preserve">; 7 dienas </w:t>
      </w:r>
      <w:proofErr w:type="spellStart"/>
      <w:r w:rsidRPr="00F0281A">
        <w:rPr>
          <w:rFonts w:ascii="Helvetica" w:hAnsi="Helvetica" w:cs="Arial"/>
          <w:sz w:val="20"/>
          <w:lang w:val="lt-LT"/>
        </w:rPr>
        <w:t>MTWThFSS</w:t>
      </w:r>
      <w:proofErr w:type="spellEnd"/>
      <w:r w:rsidRPr="00F0281A">
        <w:rPr>
          <w:rFonts w:ascii="Helvetica" w:hAnsi="Helvetica" w:cs="Arial"/>
          <w:sz w:val="20"/>
          <w:lang w:val="lt-LT"/>
        </w:rPr>
        <w:t>); 14 dienų (pvz., dvi savaites iš eilės); 21 dien</w:t>
      </w:r>
      <w:r w:rsidR="00D23446" w:rsidRPr="00F0281A">
        <w:rPr>
          <w:rFonts w:ascii="Helvetica" w:hAnsi="Helvetica" w:cs="Arial"/>
          <w:sz w:val="20"/>
          <w:lang w:val="lt-LT"/>
        </w:rPr>
        <w:t>ą</w:t>
      </w:r>
      <w:r w:rsidRPr="00F0281A">
        <w:rPr>
          <w:rFonts w:ascii="Helvetica" w:hAnsi="Helvetica" w:cs="Arial"/>
          <w:sz w:val="20"/>
          <w:lang w:val="lt-LT"/>
        </w:rPr>
        <w:t xml:space="preserve"> (pvz., tris savaites iš eilės);</w:t>
      </w:r>
    </w:p>
    <w:p w14:paraId="139EE787" w14:textId="30D1223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lastRenderedPageBreak/>
        <w:t>ir (arba) k</w:t>
      </w:r>
      <w:r w:rsidR="00D23446" w:rsidRPr="00F0281A">
        <w:rPr>
          <w:rFonts w:ascii="Helvetica" w:hAnsi="Helvetica" w:cs="Arial"/>
          <w:sz w:val="20"/>
          <w:lang w:val="lt-LT"/>
        </w:rPr>
        <w:t>ur</w:t>
      </w:r>
      <w:r w:rsidRPr="00F0281A">
        <w:rPr>
          <w:rFonts w:ascii="Helvetica" w:hAnsi="Helvetica" w:cs="Arial"/>
          <w:sz w:val="20"/>
          <w:lang w:val="lt-LT"/>
        </w:rPr>
        <w:t xml:space="preserve"> </w:t>
      </w:r>
      <w:r w:rsidR="00D23446" w:rsidRPr="00F0281A">
        <w:rPr>
          <w:rFonts w:ascii="Helvetica" w:hAnsi="Helvetica" w:cs="Arial"/>
          <w:sz w:val="20"/>
          <w:lang w:val="lt-LT"/>
        </w:rPr>
        <w:t>kieta geriamoji dozavimo</w:t>
      </w:r>
      <w:r w:rsidRPr="00F0281A">
        <w:rPr>
          <w:rFonts w:ascii="Helvetica" w:hAnsi="Helvetica" w:cs="Arial"/>
          <w:sz w:val="20"/>
          <w:lang w:val="lt-LT"/>
        </w:rPr>
        <w:t xml:space="preserve"> forma </w:t>
      </w:r>
      <w:r w:rsidR="00D23446" w:rsidRPr="00F0281A">
        <w:rPr>
          <w:rFonts w:ascii="Helvetica" w:hAnsi="Helvetica" w:cs="Arial"/>
          <w:sz w:val="20"/>
          <w:lang w:val="lt-LT"/>
        </w:rPr>
        <w:t>yra įved</w:t>
      </w:r>
      <w:r w:rsidRPr="00F0281A">
        <w:rPr>
          <w:rFonts w:ascii="Helvetica" w:hAnsi="Helvetica" w:cs="Arial"/>
          <w:sz w:val="20"/>
          <w:lang w:val="lt-LT"/>
        </w:rPr>
        <w:t>ama ne iš eilės per 28 dienų ciklą (pvz., 3 dienas MWF; 10 dienų (5</w:t>
      </w:r>
      <w:r w:rsidR="00D23446" w:rsidRPr="00F0281A">
        <w:rPr>
          <w:rFonts w:ascii="Helvetica" w:hAnsi="Helvetica" w:cs="Arial"/>
          <w:sz w:val="20"/>
          <w:lang w:val="lt-LT"/>
        </w:rPr>
        <w:t>-</w:t>
      </w:r>
      <w:r w:rsidR="00D67A46" w:rsidRPr="00F0281A">
        <w:rPr>
          <w:rFonts w:ascii="Helvetica" w:hAnsi="Helvetica" w:cs="Arial"/>
          <w:sz w:val="20"/>
          <w:lang w:val="lt-LT"/>
        </w:rPr>
        <w:t>t</w:t>
      </w:r>
      <w:r w:rsidR="00D23446" w:rsidRPr="00F0281A">
        <w:rPr>
          <w:rFonts w:ascii="Helvetica" w:hAnsi="Helvetica" w:cs="Arial"/>
          <w:sz w:val="20"/>
          <w:lang w:val="lt-LT"/>
        </w:rPr>
        <w:t>ą įvedant</w:t>
      </w:r>
      <w:r w:rsidRPr="00F0281A">
        <w:rPr>
          <w:rFonts w:ascii="Helvetica" w:hAnsi="Helvetica" w:cs="Arial"/>
          <w:sz w:val="20"/>
          <w:lang w:val="lt-LT"/>
        </w:rPr>
        <w:t>, 2</w:t>
      </w:r>
      <w:r w:rsidR="00D23446" w:rsidRPr="00F0281A">
        <w:rPr>
          <w:rFonts w:ascii="Helvetica" w:hAnsi="Helvetica" w:cs="Arial"/>
          <w:sz w:val="20"/>
          <w:lang w:val="lt-LT"/>
        </w:rPr>
        <w:t>-ą neįvedant</w:t>
      </w:r>
      <w:r w:rsidRPr="00F0281A">
        <w:rPr>
          <w:rFonts w:ascii="Helvetica" w:hAnsi="Helvetica" w:cs="Arial"/>
          <w:sz w:val="20"/>
          <w:lang w:val="lt-LT"/>
        </w:rPr>
        <w:t xml:space="preserve">, </w:t>
      </w:r>
      <w:r w:rsidR="0082794C" w:rsidRPr="00F0281A">
        <w:rPr>
          <w:rFonts w:ascii="Helvetica" w:hAnsi="Helvetica" w:cs="Arial"/>
          <w:sz w:val="20"/>
          <w:lang w:val="lt-LT"/>
        </w:rPr>
        <w:t>5-</w:t>
      </w:r>
      <w:r w:rsidR="00D67A46" w:rsidRPr="00F0281A">
        <w:rPr>
          <w:rFonts w:ascii="Helvetica" w:hAnsi="Helvetica" w:cs="Arial"/>
          <w:sz w:val="20"/>
          <w:lang w:val="lt-LT"/>
        </w:rPr>
        <w:t>t</w:t>
      </w:r>
      <w:r w:rsidR="0082794C" w:rsidRPr="00F0281A">
        <w:rPr>
          <w:rFonts w:ascii="Helvetica" w:hAnsi="Helvetica" w:cs="Arial"/>
          <w:sz w:val="20"/>
          <w:lang w:val="lt-LT"/>
        </w:rPr>
        <w:t>ą įvedant</w:t>
      </w:r>
      <w:r w:rsidRPr="00F0281A">
        <w:rPr>
          <w:rFonts w:ascii="Helvetica" w:hAnsi="Helvetica" w:cs="Arial"/>
          <w:sz w:val="20"/>
          <w:lang w:val="lt-LT"/>
        </w:rPr>
        <w:t>); 14 dienų (</w:t>
      </w:r>
      <w:r w:rsidR="0082794C" w:rsidRPr="00F0281A">
        <w:rPr>
          <w:rFonts w:ascii="Helvetica" w:hAnsi="Helvetica" w:cs="Arial"/>
          <w:sz w:val="20"/>
          <w:lang w:val="lt-LT"/>
        </w:rPr>
        <w:t>7-</w:t>
      </w:r>
      <w:r w:rsidR="00D67A46" w:rsidRPr="00F0281A">
        <w:rPr>
          <w:rFonts w:ascii="Helvetica" w:hAnsi="Helvetica" w:cs="Arial"/>
          <w:sz w:val="20"/>
          <w:lang w:val="lt-LT"/>
        </w:rPr>
        <w:t>t</w:t>
      </w:r>
      <w:r w:rsidR="0082794C" w:rsidRPr="00F0281A">
        <w:rPr>
          <w:rFonts w:ascii="Helvetica" w:hAnsi="Helvetica" w:cs="Arial"/>
          <w:sz w:val="20"/>
          <w:lang w:val="lt-LT"/>
        </w:rPr>
        <w:t>ą įvedant, 7-</w:t>
      </w:r>
      <w:r w:rsidR="00D67A46" w:rsidRPr="00F0281A">
        <w:rPr>
          <w:rFonts w:ascii="Helvetica" w:hAnsi="Helvetica" w:cs="Arial"/>
          <w:sz w:val="20"/>
          <w:lang w:val="lt-LT"/>
        </w:rPr>
        <w:t>t</w:t>
      </w:r>
      <w:r w:rsidR="0082794C" w:rsidRPr="00F0281A">
        <w:rPr>
          <w:rFonts w:ascii="Helvetica" w:hAnsi="Helvetica" w:cs="Arial"/>
          <w:sz w:val="20"/>
          <w:lang w:val="lt-LT"/>
        </w:rPr>
        <w:t>ą neįvedant, 7-</w:t>
      </w:r>
      <w:r w:rsidR="00D67A46" w:rsidRPr="00F0281A">
        <w:rPr>
          <w:rFonts w:ascii="Helvetica" w:hAnsi="Helvetica" w:cs="Arial"/>
          <w:sz w:val="20"/>
          <w:lang w:val="lt-LT"/>
        </w:rPr>
        <w:t>t</w:t>
      </w:r>
      <w:r w:rsidR="0082794C" w:rsidRPr="00F0281A">
        <w:rPr>
          <w:rFonts w:ascii="Helvetica" w:hAnsi="Helvetica" w:cs="Arial"/>
          <w:sz w:val="20"/>
          <w:lang w:val="lt-LT"/>
        </w:rPr>
        <w:t>ą įvedant</w:t>
      </w:r>
      <w:r w:rsidRPr="00F0281A">
        <w:rPr>
          <w:rFonts w:ascii="Helvetica" w:hAnsi="Helvetica" w:cs="Arial"/>
          <w:sz w:val="20"/>
          <w:lang w:val="lt-LT"/>
        </w:rPr>
        <w:t>));</w:t>
      </w:r>
    </w:p>
    <w:p w14:paraId="5224E38F" w14:textId="18A4683D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>ir</w:t>
      </w:r>
      <w:r w:rsidR="0082794C" w:rsidRPr="00F0281A">
        <w:rPr>
          <w:rFonts w:ascii="Helvetica" w:hAnsi="Helvetica" w:cs="Arial"/>
          <w:sz w:val="20"/>
          <w:lang w:val="lt-LT"/>
        </w:rPr>
        <w:t xml:space="preserve"> (</w:t>
      </w:r>
      <w:r w:rsidRPr="00F0281A">
        <w:rPr>
          <w:rFonts w:ascii="Helvetica" w:hAnsi="Helvetica" w:cs="Arial"/>
          <w:sz w:val="20"/>
          <w:lang w:val="lt-LT"/>
        </w:rPr>
        <w:t>arba</w:t>
      </w:r>
      <w:r w:rsidR="0082794C" w:rsidRPr="00F0281A">
        <w:rPr>
          <w:rFonts w:ascii="Helvetica" w:hAnsi="Helvetica" w:cs="Arial"/>
          <w:sz w:val="20"/>
          <w:lang w:val="lt-LT"/>
        </w:rPr>
        <w:t>)</w:t>
      </w:r>
      <w:r w:rsidRPr="00F0281A">
        <w:rPr>
          <w:rFonts w:ascii="Helvetica" w:hAnsi="Helvetica" w:cs="Arial"/>
          <w:sz w:val="20"/>
          <w:lang w:val="lt-LT"/>
        </w:rPr>
        <w:t xml:space="preserve"> kur kieta </w:t>
      </w:r>
      <w:r w:rsidR="0082794C" w:rsidRPr="00F0281A">
        <w:rPr>
          <w:rFonts w:ascii="Helvetica" w:hAnsi="Helvetica" w:cs="Arial"/>
          <w:sz w:val="20"/>
          <w:lang w:val="lt-LT"/>
        </w:rPr>
        <w:t>geriamoji dozavimo</w:t>
      </w:r>
      <w:r w:rsidRPr="00F0281A">
        <w:rPr>
          <w:rFonts w:ascii="Helvetica" w:hAnsi="Helvetica" w:cs="Arial"/>
          <w:sz w:val="20"/>
          <w:lang w:val="lt-LT"/>
        </w:rPr>
        <w:t xml:space="preserve"> forma yra </w:t>
      </w:r>
      <w:r w:rsidR="0082794C" w:rsidRPr="00F0281A">
        <w:rPr>
          <w:rFonts w:ascii="Helvetica" w:hAnsi="Helvetica" w:cs="Arial"/>
          <w:sz w:val="20"/>
          <w:lang w:val="lt-LT"/>
        </w:rPr>
        <w:t>įved</w:t>
      </w:r>
      <w:r w:rsidRPr="00F0281A">
        <w:rPr>
          <w:rFonts w:ascii="Helvetica" w:hAnsi="Helvetica" w:cs="Arial"/>
          <w:sz w:val="20"/>
          <w:lang w:val="lt-LT"/>
        </w:rPr>
        <w:t>ama vieną savaitę per 28 dienų ciklą;</w:t>
      </w:r>
    </w:p>
    <w:p w14:paraId="6C3AC3A8" w14:textId="3522A37F" w:rsidR="00104B4E" w:rsidRPr="00F0281A" w:rsidRDefault="0082794C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>ir (arba)</w:t>
      </w:r>
      <w:r w:rsidR="00104B4E" w:rsidRPr="00F0281A">
        <w:rPr>
          <w:rFonts w:ascii="Helvetica" w:hAnsi="Helvetica" w:cs="Arial"/>
          <w:sz w:val="20"/>
          <w:lang w:val="lt-LT"/>
        </w:rPr>
        <w:t xml:space="preserve"> kur kieta </w:t>
      </w:r>
      <w:r w:rsidRPr="00F0281A">
        <w:rPr>
          <w:rFonts w:ascii="Helvetica" w:hAnsi="Helvetica" w:cs="Arial"/>
          <w:sz w:val="20"/>
          <w:lang w:val="lt-LT"/>
        </w:rPr>
        <w:t>geriamoji dozavimo</w:t>
      </w:r>
      <w:r w:rsidR="00104B4E" w:rsidRPr="00F0281A">
        <w:rPr>
          <w:rFonts w:ascii="Helvetica" w:hAnsi="Helvetica" w:cs="Arial"/>
          <w:sz w:val="20"/>
          <w:lang w:val="lt-LT"/>
        </w:rPr>
        <w:t xml:space="preserve"> forma yra </w:t>
      </w:r>
      <w:r w:rsidRPr="00F0281A">
        <w:rPr>
          <w:rFonts w:ascii="Helvetica" w:hAnsi="Helvetica" w:cs="Arial"/>
          <w:sz w:val="20"/>
          <w:lang w:val="lt-LT"/>
        </w:rPr>
        <w:t>įved</w:t>
      </w:r>
      <w:r w:rsidR="00104B4E" w:rsidRPr="00F0281A">
        <w:rPr>
          <w:rFonts w:ascii="Helvetica" w:hAnsi="Helvetica" w:cs="Arial"/>
          <w:sz w:val="20"/>
          <w:lang w:val="lt-LT"/>
        </w:rPr>
        <w:t>ama dvi savaites (pvz., iš eilės, pvz., ne iš eilės) per 28 dienų ciklą;</w:t>
      </w:r>
    </w:p>
    <w:p w14:paraId="2570F4A7" w14:textId="461ADDE0" w:rsidR="00104B4E" w:rsidRPr="00F0281A" w:rsidRDefault="0082794C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>ir (arba)</w:t>
      </w:r>
      <w:r w:rsidR="00104B4E" w:rsidRPr="00F0281A">
        <w:rPr>
          <w:rFonts w:ascii="Helvetica" w:hAnsi="Helvetica" w:cs="Arial"/>
          <w:sz w:val="20"/>
          <w:lang w:val="lt-LT"/>
        </w:rPr>
        <w:t xml:space="preserve"> kur kieta </w:t>
      </w:r>
      <w:r w:rsidRPr="00F0281A">
        <w:rPr>
          <w:rFonts w:ascii="Helvetica" w:hAnsi="Helvetica" w:cs="Arial"/>
          <w:sz w:val="20"/>
          <w:lang w:val="lt-LT"/>
        </w:rPr>
        <w:t>geriamoji dozavimo</w:t>
      </w:r>
      <w:r w:rsidR="00104B4E" w:rsidRPr="00F0281A">
        <w:rPr>
          <w:rFonts w:ascii="Helvetica" w:hAnsi="Helvetica" w:cs="Arial"/>
          <w:sz w:val="20"/>
          <w:lang w:val="lt-LT"/>
        </w:rPr>
        <w:t xml:space="preserve"> forma yra </w:t>
      </w:r>
      <w:r w:rsidRPr="00F0281A">
        <w:rPr>
          <w:rFonts w:ascii="Helvetica" w:hAnsi="Helvetica" w:cs="Arial"/>
          <w:sz w:val="20"/>
          <w:lang w:val="lt-LT"/>
        </w:rPr>
        <w:t>įved</w:t>
      </w:r>
      <w:r w:rsidR="00104B4E" w:rsidRPr="00F0281A">
        <w:rPr>
          <w:rFonts w:ascii="Helvetica" w:hAnsi="Helvetica" w:cs="Arial"/>
          <w:sz w:val="20"/>
          <w:lang w:val="lt-LT"/>
        </w:rPr>
        <w:t>ama tris savaites (pvz., iš eilės, pvz., ne iš eilės) per 28 dienų ciklą.</w:t>
      </w:r>
    </w:p>
    <w:p w14:paraId="46097B01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6A70A3" w14:textId="2FF1D691" w:rsidR="00104B4E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11.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</w:t>
      </w:r>
      <w:r w:rsidR="00D23446" w:rsidRPr="00F0281A">
        <w:rPr>
          <w:rFonts w:ascii="Helvetica" w:hAnsi="Helvetica" w:cs="Arial"/>
          <w:sz w:val="20"/>
          <w:lang w:val="lt-LT"/>
        </w:rPr>
        <w:t>pagal bet kurį vieną iš</w:t>
      </w:r>
      <w:r w:rsidRPr="00F0281A">
        <w:rPr>
          <w:rFonts w:ascii="Helvetica" w:hAnsi="Helvetica" w:cs="Arial"/>
          <w:sz w:val="20"/>
          <w:lang w:val="lt-LT"/>
        </w:rPr>
        <w:t xml:space="preserve"> 1-4 punktų, skirta panaudoti DNR </w:t>
      </w:r>
      <w:proofErr w:type="spellStart"/>
      <w:r w:rsidRPr="00F0281A">
        <w:rPr>
          <w:rFonts w:ascii="Helvetica" w:hAnsi="Helvetica" w:cs="Arial"/>
          <w:sz w:val="20"/>
          <w:lang w:val="lt-LT"/>
        </w:rPr>
        <w:t>metilinimo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mažinimui subjekte, kuriam to reikia.</w:t>
      </w:r>
    </w:p>
    <w:p w14:paraId="4CCC1C6D" w14:textId="77777777" w:rsidR="00104B4E" w:rsidRPr="00F0281A" w:rsidRDefault="00104B4E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40F0B0" w14:textId="718D4EE0" w:rsidR="007B11E6" w:rsidRPr="00F0281A" w:rsidRDefault="00104B4E" w:rsidP="00F0281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0281A">
        <w:rPr>
          <w:rFonts w:ascii="Helvetica" w:hAnsi="Helvetica" w:cs="Arial"/>
          <w:sz w:val="20"/>
          <w:lang w:val="lt-LT"/>
        </w:rPr>
        <w:t xml:space="preserve">12. </w:t>
      </w:r>
      <w:r w:rsidR="00243BCE" w:rsidRPr="00F0281A">
        <w:rPr>
          <w:rFonts w:ascii="Helvetica" w:hAnsi="Helvetica" w:cs="Arial"/>
          <w:sz w:val="20"/>
          <w:lang w:val="lt-LT"/>
        </w:rPr>
        <w:t>Kieta geriamoji dozavimo forma</w:t>
      </w:r>
      <w:r w:rsidRPr="00F0281A">
        <w:rPr>
          <w:rFonts w:ascii="Helvetica" w:hAnsi="Helvetica" w:cs="Arial"/>
          <w:sz w:val="20"/>
          <w:lang w:val="lt-LT"/>
        </w:rPr>
        <w:t xml:space="preserve"> </w:t>
      </w:r>
      <w:r w:rsidR="00D23446" w:rsidRPr="00F0281A">
        <w:rPr>
          <w:rFonts w:ascii="Helvetica" w:hAnsi="Helvetica" w:cs="Arial"/>
          <w:sz w:val="20"/>
          <w:lang w:val="lt-LT"/>
        </w:rPr>
        <w:t>pagal bet kurį vieną iš</w:t>
      </w:r>
      <w:r w:rsidRPr="00F0281A">
        <w:rPr>
          <w:rFonts w:ascii="Helvetica" w:hAnsi="Helvetica" w:cs="Arial"/>
          <w:sz w:val="20"/>
          <w:lang w:val="lt-LT"/>
        </w:rPr>
        <w:t xml:space="preserve"> 1-4 punktų, skirta panaudoti </w:t>
      </w:r>
      <w:proofErr w:type="spellStart"/>
      <w:r w:rsidRPr="00F0281A">
        <w:rPr>
          <w:rFonts w:ascii="Helvetica" w:hAnsi="Helvetica" w:cs="Arial"/>
          <w:sz w:val="20"/>
          <w:lang w:val="lt-LT"/>
        </w:rPr>
        <w:t>decitabino</w:t>
      </w:r>
      <w:proofErr w:type="spellEnd"/>
      <w:r w:rsidRPr="00F0281A">
        <w:rPr>
          <w:rFonts w:ascii="Helvetica" w:hAnsi="Helvetica" w:cs="Arial"/>
          <w:sz w:val="20"/>
          <w:lang w:val="lt-LT"/>
        </w:rPr>
        <w:t xml:space="preserve"> degradacijos slopinimui subjekte, kuriam to reikia.</w:t>
      </w:r>
    </w:p>
    <w:p w14:paraId="0BDEF68C" w14:textId="77777777" w:rsidR="007B11E6" w:rsidRPr="00F0281A" w:rsidRDefault="007B11E6" w:rsidP="00F0281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7B11E6" w:rsidRPr="00F0281A" w:rsidSect="00F0281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AD98" w14:textId="77777777" w:rsidR="00C226D3" w:rsidRDefault="00C226D3" w:rsidP="007B0A41">
      <w:pPr>
        <w:spacing w:after="0" w:line="240" w:lineRule="auto"/>
      </w:pPr>
      <w:r>
        <w:separator/>
      </w:r>
    </w:p>
  </w:endnote>
  <w:endnote w:type="continuationSeparator" w:id="0">
    <w:p w14:paraId="6EC7133A" w14:textId="77777777" w:rsidR="00C226D3" w:rsidRDefault="00C226D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E8AE" w14:textId="77777777" w:rsidR="00C226D3" w:rsidRDefault="00C226D3" w:rsidP="007B0A41">
      <w:pPr>
        <w:spacing w:after="0" w:line="240" w:lineRule="auto"/>
      </w:pPr>
      <w:r>
        <w:separator/>
      </w:r>
    </w:p>
  </w:footnote>
  <w:footnote w:type="continuationSeparator" w:id="0">
    <w:p w14:paraId="0D8F2DBF" w14:textId="77777777" w:rsidR="00C226D3" w:rsidRDefault="00C226D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7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04B4E"/>
    <w:rsid w:val="0011001D"/>
    <w:rsid w:val="00120AC9"/>
    <w:rsid w:val="001308ED"/>
    <w:rsid w:val="0013504A"/>
    <w:rsid w:val="001427C4"/>
    <w:rsid w:val="00147A37"/>
    <w:rsid w:val="001563BD"/>
    <w:rsid w:val="001668DF"/>
    <w:rsid w:val="00167C76"/>
    <w:rsid w:val="001734EB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43BCE"/>
    <w:rsid w:val="00253760"/>
    <w:rsid w:val="00260D4E"/>
    <w:rsid w:val="00262076"/>
    <w:rsid w:val="002837FC"/>
    <w:rsid w:val="002B66D9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55B8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BE5"/>
    <w:rsid w:val="0082278C"/>
    <w:rsid w:val="0082794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1716"/>
    <w:rsid w:val="009520D8"/>
    <w:rsid w:val="00963C86"/>
    <w:rsid w:val="00971B8A"/>
    <w:rsid w:val="009766FA"/>
    <w:rsid w:val="0098532A"/>
    <w:rsid w:val="00987131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0F3D"/>
    <w:rsid w:val="00A4282B"/>
    <w:rsid w:val="00A45BEE"/>
    <w:rsid w:val="00A46DA4"/>
    <w:rsid w:val="00A51B6C"/>
    <w:rsid w:val="00A534B9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516C"/>
    <w:rsid w:val="00B70727"/>
    <w:rsid w:val="00B81287"/>
    <w:rsid w:val="00B858D5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26D3"/>
    <w:rsid w:val="00C2766E"/>
    <w:rsid w:val="00C30968"/>
    <w:rsid w:val="00C62B20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446"/>
    <w:rsid w:val="00D23A2A"/>
    <w:rsid w:val="00D30F69"/>
    <w:rsid w:val="00D37A7C"/>
    <w:rsid w:val="00D54A23"/>
    <w:rsid w:val="00D55A30"/>
    <w:rsid w:val="00D56D60"/>
    <w:rsid w:val="00D67A46"/>
    <w:rsid w:val="00D83DAA"/>
    <w:rsid w:val="00DA4CB2"/>
    <w:rsid w:val="00DB375D"/>
    <w:rsid w:val="00E1104B"/>
    <w:rsid w:val="00E1543E"/>
    <w:rsid w:val="00E1780E"/>
    <w:rsid w:val="00E217E8"/>
    <w:rsid w:val="00E2583B"/>
    <w:rsid w:val="00E321B7"/>
    <w:rsid w:val="00E33FCB"/>
    <w:rsid w:val="00E91AE0"/>
    <w:rsid w:val="00EA1EF6"/>
    <w:rsid w:val="00EB1EE5"/>
    <w:rsid w:val="00EB6F08"/>
    <w:rsid w:val="00EC2BD7"/>
    <w:rsid w:val="00ED04B0"/>
    <w:rsid w:val="00F01CE8"/>
    <w:rsid w:val="00F0281A"/>
    <w:rsid w:val="00F2101A"/>
    <w:rsid w:val="00F338E9"/>
    <w:rsid w:val="00F36966"/>
    <w:rsid w:val="00F37F4D"/>
    <w:rsid w:val="00F5330D"/>
    <w:rsid w:val="00F577D6"/>
    <w:rsid w:val="00F660E3"/>
    <w:rsid w:val="00F66B57"/>
    <w:rsid w:val="00F81F1F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C005-137D-4F44-8F67-64C4FAB2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3209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2024-09-19T06:02:00Z</dcterms:created>
  <dcterms:modified xsi:type="dcterms:W3CDTF">2024-09-24T08:23:00Z</dcterms:modified>
</cp:coreProperties>
</file>