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ultrasonic transducer relates to an apparatus for measuring, in particular an apparatus for measuring the liquid flow velocity and level. 
The invention aims to increase the reliability of work by achievement of stable acoustic contact in the ultrasonic transducer. The ultrasonic transducer comprises a frame wherein a protector (2), a piezoelement (3) and a damper (4) are laid out in consecutive order. Newly introduced a support ring (6), a filler (5), a support disk (7) are laid out in consecutive order in the frame (1). A holder (8) is connected by one end to the frame (1). A cover (9) is provided with a sealing ring (10), a pressing-stud (11) and a washer (12). The cover (9) is connected to the other end of the holder (8) by the washer (12). The protector (2) is pressed by the support ring (6) and made of a material the thermal linear expansion coefficient of which equals the thermal volume expansion coefficient of the piezoelement (3). The damper (4) is in the form of cone. The filler (5) the thermal volume expansion coefficient of which is close to the thermal linear expansion coefficient of the frame (1) is pressed by the support disk (7).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