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styginių instrumentų gamybos sričiai ir gali būti pritaikytas smuikų gamyboje. @Tikslas- ekonomiškai panaudojant tradicinę akustinę medieną, rekomenduojamą dekų formavimo technologijoje, gauti gerų akustinių savybių smuikus. Tam pasiekti styginių muzikinių instrumentų dekų ruošiniai daromi iš dviejų išilginių nesuardytų radialinio pjūvio akustinės medienos plokštelių, uždėtų viena ant kitos ir suklijuotų toje vietoje, kur normaliniai įtempimai dekai virpant yra lygūs nuliui.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