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cutting tool for use with a brush cutter, trimmer or like device (1) for cutting thicket, grass and like vegetation, wherein the device includes a rotary shaft (3) for receiving a cutting tool which includes a rotatable centre disc (6) which can be fitted to the tool and which includes cutting blades (9) having a cutting edge (10) along the front side of the blade as seen in the direction of rotation, wherein each individual cutting blade (9) is bent down through a first angle (v) such that the rear edge of the cutting blade (9) will be located closer to the ground than the edge-provided front side (10) of the blade whren the centre disc is held parallel with the ground, so that as the centre disc (6) frotates air will be pressed down towards the ground and therewith causes the tool to hover or lift slightly above the ground surface.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