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lengvajai pramonei ir gali būti panaudotas odų paruošime šikšninimui.@Aprašomas plikės gavimo būdas, įgyvendinamas per dvi stadijas A ir B, pastarąją vykdant A stadijos tirpale (medžiagų kiekiai pateikti % nuo odų žaliavos masės):@A stadija - skysčio koeficientas (sk. k.) - 0,6, temperatūra - 23-25 °C, trukmė - 3 val., NaOH - 2-3 %, Na2HPO4 - 1,5-2,0 %, Na2S - 0,55-0,65 %, režimas - maišoma nepertraukiamai.@B stadija - sk. k. padidinamas iki 1,0, temperatūra - 20-25 °C, trukmė 9-13 val., Na2HPO4 -1,5-2,0 %, režimas - 1 val. maišoma nepertraukiamai, po to paliekama ramybės būklėje.@Naudojant šį plikės gavimo būdą pagerėja plaukų suardymo kokybė, sumažėja kolageninių baltymų ardymas, tuo pačiu pagerėja plikės ir gatavos šikšnos kokybė.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