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production of dairy products involving at least one ultrafiltration and ripening stage in which the product is subjected to pressure, downstream of a homogenization stage (4), followed by at least one distribution stage whereby the product passes from a liquid phase to a solid phase, and by at least one expansion or bulging stage (16) for forming the dairy products, and finally at least one stage where the solid product is cut into portions.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