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process for the purification of water from a heavy metals and other contaminants ; this process can be used in purification of waters effluents from spent plating solutions, printed plates, producing of leather, manufacture of detergents; removing dyestuffs or phosphorous compounds from effluences or like  one of step of treatment residental waters and for preparing drinking water.@In the process for removing the heavy metals from effluents, the effluents are treated by colloidal system, e. g. electrogenerated suspension, prepared by electrochemical dissolution of ferrum anode in water, the solution periodically are barbotaged with air while 10 to 20 % of dissolved ferrum will reach the trivalent state. For a storage of the suspension it must be stabilized.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