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medical apparatus, in particular to physical therapy apparatus for treating chronic diseases of a rectum and sexual  organs. The apparatus contains a semiconductor laser (1) fixed in a frame (2), a sonde (3) with accessory nozzles is mounted to the frame. The sonde has guide surfaces (5, 9), permanent magnets (8) and a single protection means (11).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