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the process for preparing ecological diesel fuel and can be applied in petroleum refining industry.
Process claimed covers hydrogenation of raw petroleum material in three steps with different catalysts used in each step. The hydrogen preassure was 3.0-4.8 MPa and catalyst composition (in mass %) as follows:
hydrogenation catalysts</w:t>
        <w:tab/>
        <w:tab/>
        <w:tab/>
        <w:tab/>
        <w:tab/>
        <w:tab/>
        <w:t>30.0-65.0
hydrofining catalysts</w:t>
        <w:tab/>
        <w:tab/>
        <w:tab/>
        <w:tab/>
        <w:tab/>
        <w:tab/>
        <w:t>10.0-25.0
destructive dearomatization catalysts</w:t>
        <w:tab/>
        <w:tab/>
        <w:t>25.0-45.0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