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new composition of alkoholic beverage, a kind of brandy. The composition consists of alkohol-water mixture, citric acid, Fruct. Juniperus, Rhiz. Acorus, Herb. Artemisia absinthium, Herb. Melissa citrus,  Echinopanacis, essence of lemon, sugar and carbonic acid in appropriate ratio.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