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new composition of alkoholic beverage. The composition consists of sugar, alkohol-water mixture, citric acid, Rhiz. Acorus, Herb. Artemisia dracunculus, Herb. Hyssopus, Fl. Caryophyllus aromaticus, Rhiz. Zingiber, Herb. Artemisia absinthis, Echinopanacis, essence of lemon, Fruct. Illicum verum and carbonic acid in appropriate ratio.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