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Termiškai apdorojama, stipri ir chemiškai atspari sluoksnių sistema stiklams, naudojamiems automobiliuose ir meninėms reikmėms, turi metalinį sluoksnį iš nikelio ar jo lydinio, iš viršaus padengtą silicio nitridu (Si3N4). Sluoksnių sistema gali turėti apatinę silicio nitrido (Si3N4) dangą, ir metalinis sluoksnis taip pat gali turėti silicio nitridą. Metalinis sluoksnis gali būti iš dalies oksiduotas arba apsuptas stechiometrinių metalų oksidų sluoksnių. Be to, metalinis sluoksnis neturėtų nitrido.</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