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Combining method for drying wood and a circulation drier are used in furniture industry for drying wood having possibility to bukle and split.
To upgrade a dry wood and decrease a drying time and an input of energy a stack of wood is dryed by a vortex flow of a drying medium, a direction of a  screw motion step of which is reversed and a size of the step is changed inversely proportional to voltage of high-frequency electric field change in a separate drying step depending on a modification of a stack mass. The circulation drier has fans (10, 11, 12, 13) with air heaters (14) which form a device for regulation of the step and the direction of the screw motion of a drying medium. Said device consists of plates (18) rotable on an immovable axis (15) an attack angle of alfa of which is controled by a gear (17). A high potential electrode (19) is mounted on a truck (20) and has a contact with a generator (22) of the high-frequency electric field by a lifting apparatus, and low potential electrodes (5, 6) has a shutters-type hole for distribution a drying medium, besides that each chamber has two the same suction hole and exhaust port an air into atmosphere.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