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pramonei. Išradimo tikslas- duonos skoninių savybių pagerinimas. Pareikšta duona susideda iš sekančių komponentų, kg: ruginiai pasijoti miltai-80,0; kvietiniai II rūšies miltai 15,0; salyklas- 5,0; druska- 1,0; cukrus- 8,0; presuotos mielės- 1,0-1,5 arba sausos mielės- 0,17-0,25; kalendra-0,5. Iš šio kiekio gaunama 140 kg kokybiškos duonos.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