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Kapotinės medienos džiovinimo mechanizmas taikomas įrengimų gamybai, kurie gali būti panaudojami mokslinių tyrimų laboratorijose arba praktikoje medienos džiovinimui, transportavimui į presą ir kt.@Išradimo tikslas - padidinti kapotinės medienos džiovinimo intensyvumą.@Kapotinės medienos mechanizmas sudarytas iš pagrindo (1), prie kurio pritvirtintos dvi atramos (2, 3), reguliuojančios pasvirimo kampą varžtais (6, 7). Džiovinimo kamerą (10) sudaro dvi dalys: I - medienos (11) padavimo zona ir II - džiovinimo zona, uždaroma sklende (13). Džiovinimo zonos  II viršutinis ir apatinis išoriniai paviršiai padengti pjezojuostomis (14, 15), kurių paviršiai pakaitomis prijungti prie elektros lauko skirtingo ženklo polių.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