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apparatus for drying unsound wood is used for device manufacture and can be applied to dry wood, to transport wood for pressing and so on. The purpose of the invention is to increase an intensity of drying unsound wood.
The apparatus for drying unsound wood is comprised of a base (1) on which two supports are fixed regulating an angle of leaning by bolts (6, 7). A  drying chamber (10) is comprised of two parts: I - a zona of providing   wood and II - a zona of drying which is closed by a damper (13). The bottom    and upper external surfaces of the drying zona II are coated by piezobands (14, 15) the surfaces of which are fixed to the different poles of electrical field alternately.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