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measuring a flow rate and an amount of a flowing liquid by using a low-frequency pulse magnetic field. The object of this  invention is increasing control accuracy of an electromagnetic flowmeter and increasing possibilities to offer more services by it. 
The electromagnetic flowmeter has a transducer consisting of a tube of
nonmagnetic material inside of which two electrodes are fixed. Also the
transducer consists of the first and the second magnetizing coils put on the tube. A front amplifier, a voltage-to-current converter, a decision integrator and a feedback integrator, a zero-phase amplifier, the first, second, third, fourth, fifth and sixth keys, a reference resistor, a scale amplifier, a reference voltage generating unit, a logic and digital signals generating unit, the first register, a comparator, an adder-amplifier and a frequency-output signal generating unit are connected to the electrodes of the transducer. The electromagnetic flowmeter is additionally enclosed by the first and the second three-pole switches, the seventh key, a differential amplifier and the second register connected with the second `group` of informative leads of the logic and digital signals generating unit by its `group` of the informative leads.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