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tekančių skysčių debito ir kiekio matavimui elektromagnetiniu būdu, naudojant žemojo dažnio impulsinį magnetinį lauką.@Siekiant supaprastinti elektromagnetinio debitomačio konstrukciją ir padidinti matavimo tikslumą, į elektromagnetinį debitomatį, kuriame yra daviklis (1), sudarytas iš nemagnetinės medžiagos vamzdžio (2), kurio viduje įtaisyti du izoliuoti nuo vamzdžio sienelių elektrodai, bei elektromagneto, turinčio pirmąją (3) ir antrąją (4) žadinimo apvijas, prie daviklio (1) elektrodų pirmuoju ir antruoju įėjimu prijungtas stiprintuvas (5), žadinimo srovės generatorius (9), demoduliatorius (6), valdančiųjų impulsų generatorius (8), integratorius (10), iš analogo-skaitmeninio keitiklio (17) ir dalijimo bloko (18) sudarytas normavimo blokas (7) ir indikacinis blokas (16), papildomai įjungiant dvipusį diodinį stabilitroną (15) bei pirmąjį (11), antrąjį (13) ir trečiąjį (12) raktus.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