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subject invention relates methods for the use of a fibrin-specific antibody for in vivo inhibition of thrombus formation. Pharmaceutical compositions, as well as kits, for use in such methods are also provided.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