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3A6D" w14:textId="57B444B3" w:rsidR="00142A79" w:rsidRPr="009F0DF0" w:rsidRDefault="000A15C8" w:rsidP="009F0DF0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9F0DF0">
        <w:rPr>
          <w:rFonts w:ascii="Helvetica" w:hAnsi="Helvetica" w:cs="Helvetica"/>
          <w:bCs/>
          <w:sz w:val="20"/>
          <w:szCs w:val="22"/>
        </w:rPr>
        <w:t>1</w:t>
      </w:r>
      <w:r w:rsidR="00EB046A" w:rsidRPr="009F0DF0">
        <w:rPr>
          <w:rFonts w:ascii="Helvetica" w:hAnsi="Helvetica" w:cs="Helvetica"/>
          <w:bCs/>
          <w:sz w:val="20"/>
          <w:szCs w:val="22"/>
        </w:rPr>
        <w:t>.</w:t>
      </w:r>
      <w:r w:rsidR="009F0DF0" w:rsidRPr="009F0DF0">
        <w:rPr>
          <w:rFonts w:ascii="Helvetica" w:hAnsi="Helvetica" w:cs="Helvetica"/>
          <w:bCs/>
          <w:sz w:val="20"/>
          <w:szCs w:val="22"/>
        </w:rPr>
        <w:t xml:space="preserve"> </w:t>
      </w:r>
      <w:r w:rsidRPr="009F0DF0">
        <w:rPr>
          <w:rFonts w:ascii="Helvetica" w:hAnsi="Helvetica" w:cs="Helvetica"/>
          <w:bCs/>
          <w:sz w:val="20"/>
          <w:szCs w:val="22"/>
        </w:rPr>
        <w:t xml:space="preserve">Dengta farmacinė geriamoji tabletė, apimanti </w:t>
      </w:r>
      <w:proofErr w:type="spellStart"/>
      <w:r w:rsidRPr="009F0DF0">
        <w:rPr>
          <w:rFonts w:ascii="Helvetica" w:hAnsi="Helvetica" w:cs="Helvetica"/>
          <w:bCs/>
          <w:sz w:val="20"/>
          <w:szCs w:val="22"/>
        </w:rPr>
        <w:t>ribociklibo</w:t>
      </w:r>
      <w:proofErr w:type="spellEnd"/>
      <w:r w:rsidRPr="009F0DF0">
        <w:rPr>
          <w:rFonts w:ascii="Helvetica" w:hAnsi="Helvetica" w:cs="Helvetica"/>
          <w:bCs/>
          <w:sz w:val="20"/>
          <w:szCs w:val="22"/>
        </w:rPr>
        <w:t xml:space="preserve"> </w:t>
      </w:r>
      <w:proofErr w:type="spellStart"/>
      <w:r w:rsidRPr="009F0DF0">
        <w:rPr>
          <w:rFonts w:ascii="Helvetica" w:hAnsi="Helvetica" w:cs="Helvetica"/>
          <w:bCs/>
          <w:sz w:val="20"/>
          <w:szCs w:val="22"/>
        </w:rPr>
        <w:t>sukcinatą</w:t>
      </w:r>
      <w:proofErr w:type="spellEnd"/>
      <w:r w:rsidRPr="009F0DF0">
        <w:rPr>
          <w:rFonts w:ascii="Helvetica" w:hAnsi="Helvetica" w:cs="Helvetica"/>
          <w:bCs/>
          <w:sz w:val="20"/>
          <w:szCs w:val="22"/>
        </w:rPr>
        <w:t xml:space="preserve">, kur </w:t>
      </w:r>
      <w:proofErr w:type="spellStart"/>
      <w:r w:rsidRPr="009F0DF0">
        <w:rPr>
          <w:rFonts w:ascii="Helvetica" w:hAnsi="Helvetica" w:cs="Helvetica"/>
          <w:bCs/>
          <w:sz w:val="20"/>
          <w:szCs w:val="22"/>
        </w:rPr>
        <w:t>ribociklibo</w:t>
      </w:r>
      <w:proofErr w:type="spellEnd"/>
      <w:r w:rsidRPr="009F0DF0">
        <w:rPr>
          <w:rFonts w:ascii="Helvetica" w:hAnsi="Helvetica" w:cs="Helvetica"/>
          <w:bCs/>
          <w:sz w:val="20"/>
          <w:szCs w:val="22"/>
        </w:rPr>
        <w:t xml:space="preserve"> </w:t>
      </w:r>
      <w:proofErr w:type="spellStart"/>
      <w:r w:rsidRPr="009F0DF0">
        <w:rPr>
          <w:rFonts w:ascii="Helvetica" w:hAnsi="Helvetica" w:cs="Helvetica"/>
          <w:bCs/>
          <w:sz w:val="20"/>
          <w:szCs w:val="22"/>
        </w:rPr>
        <w:t>sukcinato</w:t>
      </w:r>
      <w:proofErr w:type="spellEnd"/>
      <w:r w:rsidRPr="009F0DF0">
        <w:rPr>
          <w:rFonts w:ascii="Helvetica" w:hAnsi="Helvetica" w:cs="Helvetica"/>
          <w:bCs/>
          <w:sz w:val="20"/>
          <w:szCs w:val="22"/>
        </w:rPr>
        <w:t xml:space="preserve"> procentinė dalis (m/m) sudaro ne mažiau kaip 40 % tabletės šerdies, ir kur danga yra vandeninė drėgmės barjerinė danga, apimanti polivinilo alkoholį (PVA).</w:t>
      </w:r>
    </w:p>
    <w:p w14:paraId="2466D303" w14:textId="409FD070" w:rsidR="000A15C8" w:rsidRPr="009F0DF0" w:rsidRDefault="000A15C8" w:rsidP="009F0DF0">
      <w:pPr>
        <w:spacing w:after="0" w:line="360" w:lineRule="auto"/>
        <w:jc w:val="both"/>
        <w:rPr>
          <w:rFonts w:ascii="Helvetica" w:hAnsi="Helvetica" w:cs="Helvetica"/>
          <w:bCs/>
          <w:kern w:val="0"/>
          <w:sz w:val="20"/>
          <w:szCs w:val="22"/>
          <w14:ligatures w14:val="none"/>
        </w:rPr>
      </w:pPr>
    </w:p>
    <w:p w14:paraId="0568592C" w14:textId="65CBFD62" w:rsidR="00142A79" w:rsidRPr="009F0DF0" w:rsidRDefault="000A15C8" w:rsidP="009F0DF0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9F0DF0">
        <w:rPr>
          <w:rFonts w:ascii="Helvetica" w:hAnsi="Helvetica" w:cs="Helvetica"/>
          <w:bCs/>
          <w:sz w:val="20"/>
          <w:szCs w:val="22"/>
        </w:rPr>
        <w:t>2</w:t>
      </w:r>
      <w:r w:rsidR="00EB046A" w:rsidRPr="009F0DF0">
        <w:rPr>
          <w:rFonts w:ascii="Helvetica" w:hAnsi="Helvetica" w:cs="Helvetica"/>
          <w:bCs/>
          <w:sz w:val="20"/>
          <w:szCs w:val="22"/>
        </w:rPr>
        <w:t>.</w:t>
      </w:r>
      <w:r w:rsidR="009F0DF0" w:rsidRPr="009F0DF0">
        <w:rPr>
          <w:rFonts w:ascii="Helvetica" w:hAnsi="Helvetica" w:cs="Helvetica"/>
          <w:bCs/>
          <w:sz w:val="20"/>
          <w:szCs w:val="22"/>
        </w:rPr>
        <w:t xml:space="preserve"> </w:t>
      </w:r>
      <w:r w:rsidRPr="009F0DF0">
        <w:rPr>
          <w:rFonts w:ascii="Helvetica" w:hAnsi="Helvetica" w:cs="Helvetica"/>
          <w:bCs/>
          <w:sz w:val="20"/>
          <w:szCs w:val="22"/>
        </w:rPr>
        <w:t xml:space="preserve">Dengta farmacinė geriamoji tabletė pagal 1 punktą, kur </w:t>
      </w:r>
      <w:proofErr w:type="spellStart"/>
      <w:r w:rsidRPr="009F0DF0">
        <w:rPr>
          <w:rFonts w:ascii="Helvetica" w:hAnsi="Helvetica" w:cs="Helvetica"/>
          <w:bCs/>
          <w:sz w:val="20"/>
          <w:szCs w:val="22"/>
        </w:rPr>
        <w:t>ribociklibo</w:t>
      </w:r>
      <w:proofErr w:type="spellEnd"/>
      <w:r w:rsidRPr="009F0DF0">
        <w:rPr>
          <w:rFonts w:ascii="Helvetica" w:hAnsi="Helvetica" w:cs="Helvetica"/>
          <w:bCs/>
          <w:sz w:val="20"/>
          <w:szCs w:val="22"/>
        </w:rPr>
        <w:t xml:space="preserve"> </w:t>
      </w:r>
      <w:proofErr w:type="spellStart"/>
      <w:r w:rsidRPr="009F0DF0">
        <w:rPr>
          <w:rFonts w:ascii="Helvetica" w:hAnsi="Helvetica" w:cs="Helvetica"/>
          <w:bCs/>
          <w:sz w:val="20"/>
          <w:szCs w:val="22"/>
        </w:rPr>
        <w:t>sukcinato</w:t>
      </w:r>
      <w:proofErr w:type="spellEnd"/>
      <w:r w:rsidRPr="009F0DF0">
        <w:rPr>
          <w:rFonts w:ascii="Helvetica" w:hAnsi="Helvetica" w:cs="Helvetica"/>
          <w:bCs/>
          <w:sz w:val="20"/>
          <w:szCs w:val="22"/>
        </w:rPr>
        <w:t xml:space="preserve"> procentinė dalis (m/m) sudaro ne mažiau kaip 50 %, ne mažiau kaip 55 %, nuo 55 % iki 65 % arba apie 60 % tabletės šerdies.</w:t>
      </w:r>
    </w:p>
    <w:p w14:paraId="17B9DB0E" w14:textId="4E0C378C" w:rsidR="000A15C8" w:rsidRPr="009F0DF0" w:rsidRDefault="000A15C8" w:rsidP="009F0DF0">
      <w:pPr>
        <w:spacing w:after="0" w:line="360" w:lineRule="auto"/>
        <w:jc w:val="both"/>
        <w:rPr>
          <w:rFonts w:ascii="Helvetica" w:hAnsi="Helvetica" w:cs="Helvetica"/>
          <w:bCs/>
          <w:kern w:val="0"/>
          <w:sz w:val="20"/>
          <w:szCs w:val="22"/>
          <w14:ligatures w14:val="none"/>
        </w:rPr>
      </w:pPr>
    </w:p>
    <w:p w14:paraId="56FFE93F" w14:textId="6C63EDD0" w:rsidR="009F0DF0" w:rsidRPr="009F0DF0" w:rsidRDefault="000A15C8" w:rsidP="00F40A5D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9F0DF0">
        <w:rPr>
          <w:rFonts w:ascii="Helvetica" w:hAnsi="Helvetica" w:cs="Helvetica"/>
          <w:bCs/>
          <w:sz w:val="20"/>
          <w:szCs w:val="22"/>
        </w:rPr>
        <w:t>3</w:t>
      </w:r>
      <w:r w:rsidR="00EB046A" w:rsidRPr="009F0DF0">
        <w:rPr>
          <w:rFonts w:ascii="Helvetica" w:hAnsi="Helvetica" w:cs="Helvetica"/>
          <w:bCs/>
          <w:sz w:val="20"/>
          <w:szCs w:val="22"/>
        </w:rPr>
        <w:t>.</w:t>
      </w:r>
      <w:r w:rsidR="009F0DF0" w:rsidRPr="009F0DF0">
        <w:rPr>
          <w:rFonts w:ascii="Helvetica" w:hAnsi="Helvetica" w:cs="Helvetica"/>
          <w:bCs/>
          <w:sz w:val="20"/>
          <w:szCs w:val="22"/>
        </w:rPr>
        <w:t xml:space="preserve"> </w:t>
      </w:r>
      <w:r w:rsidRPr="009F0DF0">
        <w:rPr>
          <w:rFonts w:ascii="Helvetica" w:hAnsi="Helvetica" w:cs="Helvetica"/>
          <w:bCs/>
          <w:sz w:val="20"/>
          <w:szCs w:val="22"/>
        </w:rPr>
        <w:t xml:space="preserve">Dengta farmacinė geriamoji tabletė pagal 1 punktą, kur dangoje yra 45,52 % polivinilo alkoholio, 32 % geležies oksido, 20 % talko, 2 % sojų </w:t>
      </w:r>
      <w:proofErr w:type="spellStart"/>
      <w:r w:rsidRPr="009F0DF0">
        <w:rPr>
          <w:rFonts w:ascii="Helvetica" w:hAnsi="Helvetica" w:cs="Helvetica"/>
          <w:bCs/>
          <w:sz w:val="20"/>
          <w:szCs w:val="22"/>
        </w:rPr>
        <w:t>lecitino</w:t>
      </w:r>
      <w:proofErr w:type="spellEnd"/>
      <w:r w:rsidRPr="009F0DF0">
        <w:rPr>
          <w:rFonts w:ascii="Helvetica" w:hAnsi="Helvetica" w:cs="Helvetica"/>
          <w:bCs/>
          <w:sz w:val="20"/>
          <w:szCs w:val="22"/>
        </w:rPr>
        <w:t xml:space="preserve"> ir 0,48 % </w:t>
      </w:r>
      <w:proofErr w:type="spellStart"/>
      <w:r w:rsidRPr="009F0DF0">
        <w:rPr>
          <w:rFonts w:ascii="Helvetica" w:hAnsi="Helvetica" w:cs="Helvetica"/>
          <w:bCs/>
          <w:sz w:val="20"/>
          <w:szCs w:val="22"/>
        </w:rPr>
        <w:t>ksantano</w:t>
      </w:r>
      <w:proofErr w:type="spellEnd"/>
      <w:r w:rsidRPr="009F0DF0">
        <w:rPr>
          <w:rFonts w:ascii="Helvetica" w:hAnsi="Helvetica" w:cs="Helvetica"/>
          <w:bCs/>
          <w:sz w:val="20"/>
          <w:szCs w:val="22"/>
        </w:rPr>
        <w:t xml:space="preserve"> dervos.</w:t>
      </w:r>
    </w:p>
    <w:sectPr w:rsidR="009F0DF0" w:rsidRPr="009F0DF0" w:rsidSect="009F0DF0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BFE5" w14:textId="77777777" w:rsidR="004538B8" w:rsidRDefault="004538B8" w:rsidP="009F0DF0">
      <w:pPr>
        <w:spacing w:after="0" w:line="240" w:lineRule="auto"/>
      </w:pPr>
      <w:r>
        <w:separator/>
      </w:r>
    </w:p>
  </w:endnote>
  <w:endnote w:type="continuationSeparator" w:id="0">
    <w:p w14:paraId="4E32EB81" w14:textId="77777777" w:rsidR="004538B8" w:rsidRDefault="004538B8" w:rsidP="009F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0979" w14:textId="77777777" w:rsidR="004538B8" w:rsidRDefault="004538B8" w:rsidP="009F0DF0">
      <w:pPr>
        <w:spacing w:after="0" w:line="240" w:lineRule="auto"/>
      </w:pPr>
      <w:r>
        <w:separator/>
      </w:r>
    </w:p>
  </w:footnote>
  <w:footnote w:type="continuationSeparator" w:id="0">
    <w:p w14:paraId="16FFF69C" w14:textId="77777777" w:rsidR="004538B8" w:rsidRDefault="004538B8" w:rsidP="009F0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44A2"/>
    <w:multiLevelType w:val="multilevel"/>
    <w:tmpl w:val="7864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D5618"/>
    <w:multiLevelType w:val="multilevel"/>
    <w:tmpl w:val="2430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54B03"/>
    <w:multiLevelType w:val="multilevel"/>
    <w:tmpl w:val="1354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12B69"/>
    <w:multiLevelType w:val="hybridMultilevel"/>
    <w:tmpl w:val="18C2083C"/>
    <w:lvl w:ilvl="0" w:tplc="69A07CA6">
      <w:start w:val="1"/>
      <w:numFmt w:val="upperLetter"/>
      <w:lvlText w:val="(%1)"/>
      <w:lvlJc w:val="left"/>
      <w:pPr>
        <w:ind w:left="348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72D862C2">
      <w:numFmt w:val="bullet"/>
      <w:lvlText w:val="•"/>
      <w:lvlJc w:val="left"/>
      <w:pPr>
        <w:ind w:left="869" w:hanging="329"/>
      </w:pPr>
      <w:rPr>
        <w:rFonts w:hint="default"/>
        <w:lang w:val="en-US" w:eastAsia="en-US" w:bidi="ar-SA"/>
      </w:rPr>
    </w:lvl>
    <w:lvl w:ilvl="2" w:tplc="09CE68A0">
      <w:numFmt w:val="bullet"/>
      <w:lvlText w:val="•"/>
      <w:lvlJc w:val="left"/>
      <w:pPr>
        <w:ind w:left="1399" w:hanging="329"/>
      </w:pPr>
      <w:rPr>
        <w:rFonts w:hint="default"/>
        <w:lang w:val="en-US" w:eastAsia="en-US" w:bidi="ar-SA"/>
      </w:rPr>
    </w:lvl>
    <w:lvl w:ilvl="3" w:tplc="365CD4AC">
      <w:numFmt w:val="bullet"/>
      <w:lvlText w:val="•"/>
      <w:lvlJc w:val="left"/>
      <w:pPr>
        <w:ind w:left="1929" w:hanging="329"/>
      </w:pPr>
      <w:rPr>
        <w:rFonts w:hint="default"/>
        <w:lang w:val="en-US" w:eastAsia="en-US" w:bidi="ar-SA"/>
      </w:rPr>
    </w:lvl>
    <w:lvl w:ilvl="4" w:tplc="4FB687F8">
      <w:numFmt w:val="bullet"/>
      <w:lvlText w:val="•"/>
      <w:lvlJc w:val="left"/>
      <w:pPr>
        <w:ind w:left="2459" w:hanging="329"/>
      </w:pPr>
      <w:rPr>
        <w:rFonts w:hint="default"/>
        <w:lang w:val="en-US" w:eastAsia="en-US" w:bidi="ar-SA"/>
      </w:rPr>
    </w:lvl>
    <w:lvl w:ilvl="5" w:tplc="B6D0F132">
      <w:numFmt w:val="bullet"/>
      <w:lvlText w:val="•"/>
      <w:lvlJc w:val="left"/>
      <w:pPr>
        <w:ind w:left="2989" w:hanging="329"/>
      </w:pPr>
      <w:rPr>
        <w:rFonts w:hint="default"/>
        <w:lang w:val="en-US" w:eastAsia="en-US" w:bidi="ar-SA"/>
      </w:rPr>
    </w:lvl>
    <w:lvl w:ilvl="6" w:tplc="99804D24">
      <w:numFmt w:val="bullet"/>
      <w:lvlText w:val="•"/>
      <w:lvlJc w:val="left"/>
      <w:pPr>
        <w:ind w:left="3519" w:hanging="329"/>
      </w:pPr>
      <w:rPr>
        <w:rFonts w:hint="default"/>
        <w:lang w:val="en-US" w:eastAsia="en-US" w:bidi="ar-SA"/>
      </w:rPr>
    </w:lvl>
    <w:lvl w:ilvl="7" w:tplc="E8021092">
      <w:numFmt w:val="bullet"/>
      <w:lvlText w:val="•"/>
      <w:lvlJc w:val="left"/>
      <w:pPr>
        <w:ind w:left="4049" w:hanging="329"/>
      </w:pPr>
      <w:rPr>
        <w:rFonts w:hint="default"/>
        <w:lang w:val="en-US" w:eastAsia="en-US" w:bidi="ar-SA"/>
      </w:rPr>
    </w:lvl>
    <w:lvl w:ilvl="8" w:tplc="3306EBD6">
      <w:numFmt w:val="bullet"/>
      <w:lvlText w:val="•"/>
      <w:lvlJc w:val="left"/>
      <w:pPr>
        <w:ind w:left="4579" w:hanging="329"/>
      </w:pPr>
      <w:rPr>
        <w:rFonts w:hint="default"/>
        <w:lang w:val="en-US" w:eastAsia="en-US" w:bidi="ar-SA"/>
      </w:rPr>
    </w:lvl>
  </w:abstractNum>
  <w:num w:numId="1" w16cid:durableId="303508780">
    <w:abstractNumId w:val="2"/>
  </w:num>
  <w:num w:numId="2" w16cid:durableId="1535968761">
    <w:abstractNumId w:val="0"/>
  </w:num>
  <w:num w:numId="3" w16cid:durableId="549416757">
    <w:abstractNumId w:val="1"/>
  </w:num>
  <w:num w:numId="4" w16cid:durableId="831213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removePersonalInformation/>
  <w:removeDateAndTime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BE"/>
    <w:rsid w:val="000661EF"/>
    <w:rsid w:val="000A15C8"/>
    <w:rsid w:val="00101061"/>
    <w:rsid w:val="00142A79"/>
    <w:rsid w:val="00283B80"/>
    <w:rsid w:val="003449BA"/>
    <w:rsid w:val="004175C6"/>
    <w:rsid w:val="004178AE"/>
    <w:rsid w:val="004538B8"/>
    <w:rsid w:val="004B0713"/>
    <w:rsid w:val="005910BD"/>
    <w:rsid w:val="0067219D"/>
    <w:rsid w:val="008D0CA2"/>
    <w:rsid w:val="0090418C"/>
    <w:rsid w:val="00955EDB"/>
    <w:rsid w:val="009E44BE"/>
    <w:rsid w:val="009F0DF0"/>
    <w:rsid w:val="00B3664A"/>
    <w:rsid w:val="00BF0A00"/>
    <w:rsid w:val="00CD54D4"/>
    <w:rsid w:val="00CD7512"/>
    <w:rsid w:val="00CE43BF"/>
    <w:rsid w:val="00DA7D86"/>
    <w:rsid w:val="00EB046A"/>
    <w:rsid w:val="00F31B2E"/>
    <w:rsid w:val="00F4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8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E4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4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4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4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4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4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4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4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4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4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4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44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44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44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44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44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44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4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4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4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4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44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44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44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4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44B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44B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9E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bold">
    <w:name w:val="bold"/>
    <w:basedOn w:val="prastasis"/>
    <w:rsid w:val="009E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9E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kiptranslate">
    <w:name w:val="skiptranslate"/>
    <w:basedOn w:val="Numatytasispastraiposriftas"/>
    <w:rsid w:val="009E44BE"/>
  </w:style>
  <w:style w:type="character" w:customStyle="1" w:styleId="bold1">
    <w:name w:val="bold1"/>
    <w:basedOn w:val="Numatytasispastraiposriftas"/>
    <w:rsid w:val="009E44BE"/>
  </w:style>
  <w:style w:type="paragraph" w:customStyle="1" w:styleId="dec">
    <w:name w:val="dec"/>
    <w:basedOn w:val="prastasis"/>
    <w:rsid w:val="009E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kiptranslate1">
    <w:name w:val="skiptranslate1"/>
    <w:basedOn w:val="prastasis"/>
    <w:rsid w:val="009E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E44B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E44BE"/>
    <w:rPr>
      <w:color w:val="800080"/>
      <w:u w:val="single"/>
    </w:rPr>
  </w:style>
  <w:style w:type="character" w:styleId="Grietas">
    <w:name w:val="Strong"/>
    <w:basedOn w:val="Numatytasispastraiposriftas"/>
    <w:uiPriority w:val="22"/>
    <w:qFormat/>
    <w:rsid w:val="009E44BE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44BE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1"/>
    <w:qFormat/>
    <w:rsid w:val="00955EDB"/>
    <w:pPr>
      <w:widowControl w:val="0"/>
      <w:autoSpaceDE w:val="0"/>
      <w:autoSpaceDN w:val="0"/>
      <w:spacing w:before="15" w:after="0" w:line="240" w:lineRule="auto"/>
      <w:ind w:left="20"/>
    </w:pPr>
    <w:rPr>
      <w:rFonts w:ascii="Arial" w:eastAsia="Arial" w:hAnsi="Arial" w:cs="Arial"/>
      <w:kern w:val="0"/>
      <w:sz w:val="14"/>
      <w:szCs w:val="1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55EDB"/>
    <w:rPr>
      <w:rFonts w:ascii="Arial" w:eastAsia="Arial" w:hAnsi="Arial" w:cs="Arial"/>
      <w:kern w:val="0"/>
      <w:sz w:val="14"/>
      <w:szCs w:val="14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F0DF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DF0"/>
  </w:style>
  <w:style w:type="paragraph" w:styleId="Porat">
    <w:name w:val="footer"/>
    <w:basedOn w:val="prastasis"/>
    <w:link w:val="PoratDiagrama"/>
    <w:uiPriority w:val="99"/>
    <w:unhideWhenUsed/>
    <w:rsid w:val="009F0DF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4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6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43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1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1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200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6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51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67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6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7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8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9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2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1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65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0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4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22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2026-01-26T11:37:00Z</dcterms:created>
  <dcterms:modified xsi:type="dcterms:W3CDTF">2026-02-05T08:59:00Z</dcterms:modified>
</cp:coreProperties>
</file>