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selektyviam jonų iš pradinio tirpalo, galinčio turėti didesnes kitų jonų koncentracijas, pašalinimui, išskyrimui ir koncentravimui, apima pradinio tirpalo kontaktavimą su kompozicija, turinčia jonus surišantį ligandą, kovalentiškai surištą su membrana, pasižyminčia paviršiaus hidrofilinėmis savybėmis. Kompozicijos ligando dalis pasižymi cheminiu giminingumu atrinktiems jonams ir su jais sudaro kompleksą, tuo būdu juos pašalindama iš pradinio tirpalo. Tada atrinkti jonai pašalinami iš kompozicijos, jai kontaktuojant su žymiai mažesniu surenkamojo tirpalo tūriu, kuriame atrinkti jonai yraarba tirpūs, arba kuris pasižymi didesniu cheminiu giminingumu atrinktiems jonams, negu kompozicijos ligando dalis, tuo būdu kiekybiškai desorbuojant kompleksintus jonus nuo ligando ir surenkamajame tirpale juos regeneruojant koncentruotoje formoje. Tokiu būdu pašalinti koncentruoti jonai gali būti papildomai išskiriami ir regeneruojami, panaudojant žinomus metodus. Būdas yra naudojamas pašalinantatrinktus jonus, įskaitant tauriuosius metalus ir kitus pereinamuosius metalus, iš įvairių tirpalų: puslaidininkių atliekų, branduolinių atliekų, metalų rafinavimo, aplinkos valymo, ultraaukšto valymo skysčių, elektros jėgainių bei kitų pramonės įmonių atliekų. Išradimo objektas taip pat yra ligando-membranos kompozicija.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