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Aprašyti nauji junginiai ir kompozicijos, tinkamos nuo kamieninių ląstelių priklausomų uždegiminių susirgimų profilaktikai ir gydymui. Šie junginiai ir kompozicijos yra efektyvios uždegiminių susirgimų, susijusių su kvėpavimo takais, tokių kaip astma ir alerginis rinitas, atvejais, taip pat kitų nuo imunomediatorių priklausomų uždegiminių susirgimų, tokių kaip reumatinis artritas, konjuktyvitas ir uždegiminis žarnų susirgimas, įvairios dermatologinės būklės, atvejais, taip pat tam tikrų virusinių ligų atvejais. Junginiai yra stipriai veikiantys ir selektyvūs kamieninių ląstelių proteazės triptazės inhibitoriai. Kompozicijos, skirtos tų būklių gydymui, apima peroralinio, vietinio ir parenteralinio vartojimo preparatus, taip pat įrenginius, į kurių sudėtį įeina tokie preparatai.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