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diary industry. The cheese claimed contains spices (caraway seeds, paprika, clove, parsley) 0.2-0.5 % on the total mass of dry material.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