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4676" w14:textId="3A59171D" w:rsidR="00447205" w:rsidRPr="00CD6DC6" w:rsidRDefault="00B70727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1. </w:t>
      </w:r>
      <w:r w:rsidR="00447205" w:rsidRPr="00CD6DC6">
        <w:rPr>
          <w:rFonts w:ascii="Helvetica" w:hAnsi="Helvetica" w:cs="Arial"/>
          <w:sz w:val="20"/>
          <w:lang w:val="lt-LT"/>
        </w:rPr>
        <w:t xml:space="preserve">Farmacinė kompozicija, </w:t>
      </w:r>
      <w:r w:rsidR="00900AD2" w:rsidRPr="00CD6DC6">
        <w:rPr>
          <w:rFonts w:ascii="Helvetica" w:hAnsi="Helvetica" w:cs="Arial"/>
          <w:sz w:val="20"/>
          <w:lang w:val="lt-LT"/>
        </w:rPr>
        <w:t>apimanti</w:t>
      </w:r>
      <w:r w:rsidR="00447205" w:rsidRPr="00CD6DC6">
        <w:rPr>
          <w:rFonts w:ascii="Helvetica" w:hAnsi="Helvetica" w:cs="Arial"/>
          <w:sz w:val="20"/>
          <w:lang w:val="lt-LT"/>
        </w:rPr>
        <w:t xml:space="preserve">: </w:t>
      </w:r>
    </w:p>
    <w:p w14:paraId="0D4C1E8C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(i) </w:t>
      </w:r>
    </w:p>
    <w:p w14:paraId="17D6A20B" w14:textId="6D804FF9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(a)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120 mg/ml </w:t>
      </w:r>
      <w:proofErr w:type="spellStart"/>
      <w:r w:rsidRPr="00CD6DC6">
        <w:rPr>
          <w:rFonts w:ascii="Helvetica" w:hAnsi="Helvetica" w:cs="Arial"/>
          <w:sz w:val="20"/>
          <w:lang w:val="lt-LT"/>
        </w:rPr>
        <w:t>nivolumabo</w:t>
      </w:r>
      <w:proofErr w:type="spellEnd"/>
      <w:r w:rsidRPr="00CD6DC6">
        <w:rPr>
          <w:rFonts w:ascii="Helvetica" w:hAnsi="Helvetica" w:cs="Arial"/>
          <w:sz w:val="20"/>
          <w:lang w:val="lt-LT"/>
        </w:rPr>
        <w:t>,</w:t>
      </w:r>
    </w:p>
    <w:p w14:paraId="20134529" w14:textId="3916D731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(b)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histidino</w:t>
      </w:r>
      <w:proofErr w:type="spellEnd"/>
      <w:r w:rsidRPr="00CD6DC6">
        <w:rPr>
          <w:rFonts w:ascii="Helvetica" w:hAnsi="Helvetica" w:cs="Arial"/>
          <w:sz w:val="20"/>
          <w:lang w:val="lt-LT"/>
        </w:rPr>
        <w:t>,</w:t>
      </w:r>
    </w:p>
    <w:p w14:paraId="1E50EA7A" w14:textId="06FE1D30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(c)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250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sacharozės,</w:t>
      </w:r>
    </w:p>
    <w:p w14:paraId="2140194C" w14:textId="22492F02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(d)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0,05 % m/t </w:t>
      </w:r>
      <w:proofErr w:type="spellStart"/>
      <w:r w:rsidRPr="00CD6DC6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80,</w:t>
      </w:r>
    </w:p>
    <w:p w14:paraId="33173D52" w14:textId="639CE50A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(e)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50 µM </w:t>
      </w:r>
      <w:proofErr w:type="spellStart"/>
      <w:r w:rsidRPr="00CD6DC6">
        <w:rPr>
          <w:rFonts w:ascii="Helvetica" w:hAnsi="Helvetica" w:cs="Arial"/>
          <w:sz w:val="20"/>
          <w:lang w:val="lt-LT"/>
        </w:rPr>
        <w:t>pentetinės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rūgšties,</w:t>
      </w:r>
    </w:p>
    <w:p w14:paraId="1D983BEC" w14:textId="7A7AEB35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(f)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metionino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ir</w:t>
      </w:r>
    </w:p>
    <w:p w14:paraId="743F8AFF" w14:textId="4B173A8C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(g)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2000 V/</w:t>
      </w:r>
      <w:proofErr w:type="spellStart"/>
      <w:r w:rsidRPr="00CD6DC6">
        <w:rPr>
          <w:rFonts w:ascii="Helvetica" w:hAnsi="Helvetica" w:cs="Arial"/>
          <w:sz w:val="20"/>
          <w:lang w:val="lt-LT"/>
        </w:rPr>
        <w:t>mL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rHuPH20; arba</w:t>
      </w:r>
    </w:p>
    <w:p w14:paraId="44C456AB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>(ii)</w:t>
      </w:r>
    </w:p>
    <w:p w14:paraId="3B3DA5AE" w14:textId="5B46263A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(a)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150 mg/ml </w:t>
      </w:r>
      <w:proofErr w:type="spellStart"/>
      <w:r w:rsidRPr="00CD6DC6">
        <w:rPr>
          <w:rFonts w:ascii="Helvetica" w:hAnsi="Helvetica" w:cs="Arial"/>
          <w:sz w:val="20"/>
          <w:lang w:val="lt-LT"/>
        </w:rPr>
        <w:t>nivolumabo</w:t>
      </w:r>
      <w:proofErr w:type="spellEnd"/>
      <w:r w:rsidRPr="00CD6DC6">
        <w:rPr>
          <w:rFonts w:ascii="Helvetica" w:hAnsi="Helvetica" w:cs="Arial"/>
          <w:sz w:val="20"/>
          <w:lang w:val="lt-LT"/>
        </w:rPr>
        <w:t>,</w:t>
      </w:r>
    </w:p>
    <w:p w14:paraId="4709C998" w14:textId="73D4467A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(b)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histidino</w:t>
      </w:r>
      <w:proofErr w:type="spellEnd"/>
      <w:r w:rsidRPr="00CD6DC6">
        <w:rPr>
          <w:rFonts w:ascii="Helvetica" w:hAnsi="Helvetica" w:cs="Arial"/>
          <w:sz w:val="20"/>
          <w:lang w:val="lt-LT"/>
        </w:rPr>
        <w:t>,</w:t>
      </w:r>
    </w:p>
    <w:p w14:paraId="5D87ADB3" w14:textId="7A9E85D8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(c)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250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sacharozės,</w:t>
      </w:r>
    </w:p>
    <w:p w14:paraId="391F91EE" w14:textId="3F2657DA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(d)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0,05 % m/t </w:t>
      </w:r>
      <w:proofErr w:type="spellStart"/>
      <w:r w:rsidRPr="00CD6DC6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80,</w:t>
      </w:r>
    </w:p>
    <w:p w14:paraId="0B2E3281" w14:textId="075A7A14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(e)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50 µM </w:t>
      </w:r>
      <w:proofErr w:type="spellStart"/>
      <w:r w:rsidRPr="00CD6DC6">
        <w:rPr>
          <w:rFonts w:ascii="Helvetica" w:hAnsi="Helvetica" w:cs="Arial"/>
          <w:sz w:val="20"/>
          <w:lang w:val="lt-LT"/>
        </w:rPr>
        <w:t>pentetinės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rūgšties,</w:t>
      </w:r>
    </w:p>
    <w:p w14:paraId="06542694" w14:textId="59D83C0D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(f)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metionino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ir</w:t>
      </w:r>
    </w:p>
    <w:p w14:paraId="6558B994" w14:textId="463EDCF1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(g)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2000 V/m</w:t>
      </w:r>
      <w:r w:rsidR="00900AD2" w:rsidRPr="00CD6DC6">
        <w:rPr>
          <w:rFonts w:ascii="Helvetica" w:hAnsi="Helvetica" w:cs="Arial"/>
          <w:sz w:val="20"/>
          <w:lang w:val="lt-LT"/>
        </w:rPr>
        <w:t>l</w:t>
      </w:r>
      <w:r w:rsidRPr="00CD6DC6">
        <w:rPr>
          <w:rFonts w:ascii="Helvetica" w:hAnsi="Helvetica" w:cs="Arial"/>
          <w:sz w:val="20"/>
          <w:lang w:val="lt-LT"/>
        </w:rPr>
        <w:t xml:space="preserve"> rHuPH20.</w:t>
      </w:r>
    </w:p>
    <w:p w14:paraId="3264DA58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0E53CB" w14:textId="61A456FB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>2. Farmacinė kompozicija pagal 1 punktą, apimanti:</w:t>
      </w:r>
    </w:p>
    <w:p w14:paraId="75B16B3C" w14:textId="540EA7AF" w:rsidR="00447205" w:rsidRPr="00CD6DC6" w:rsidRDefault="004100D0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t>(</w:t>
      </w:r>
      <w:r w:rsidR="00447205" w:rsidRPr="00CD6DC6">
        <w:rPr>
          <w:rFonts w:ascii="Helvetica" w:hAnsi="Helvetica" w:cs="Arial"/>
          <w:sz w:val="20"/>
          <w:lang w:val="lt-LT"/>
        </w:rPr>
        <w:t xml:space="preserve">a)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="00447205" w:rsidRPr="00CD6DC6">
        <w:rPr>
          <w:rFonts w:ascii="Helvetica" w:hAnsi="Helvetica" w:cs="Arial"/>
          <w:sz w:val="20"/>
          <w:lang w:val="lt-LT"/>
        </w:rPr>
        <w:t xml:space="preserve"> 120 mg/ml </w:t>
      </w:r>
      <w:proofErr w:type="spellStart"/>
      <w:r w:rsidR="00447205" w:rsidRPr="00CD6DC6">
        <w:rPr>
          <w:rFonts w:ascii="Helvetica" w:hAnsi="Helvetica" w:cs="Arial"/>
          <w:sz w:val="20"/>
          <w:lang w:val="lt-LT"/>
        </w:rPr>
        <w:t>nivolumabo</w:t>
      </w:r>
      <w:proofErr w:type="spellEnd"/>
      <w:r w:rsidR="00447205" w:rsidRPr="00CD6DC6">
        <w:rPr>
          <w:rFonts w:ascii="Helvetica" w:hAnsi="Helvetica" w:cs="Arial"/>
          <w:sz w:val="20"/>
          <w:lang w:val="lt-LT"/>
        </w:rPr>
        <w:t>;</w:t>
      </w:r>
    </w:p>
    <w:p w14:paraId="326BCA7E" w14:textId="0952DD73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(b)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histidino</w:t>
      </w:r>
      <w:proofErr w:type="spellEnd"/>
      <w:r w:rsidRPr="00CD6DC6">
        <w:rPr>
          <w:rFonts w:ascii="Helvetica" w:hAnsi="Helvetica" w:cs="Arial"/>
          <w:sz w:val="20"/>
          <w:lang w:val="lt-LT"/>
        </w:rPr>
        <w:t>;</w:t>
      </w:r>
    </w:p>
    <w:p w14:paraId="6C441A9D" w14:textId="4B972588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(c)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250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sacharozės;</w:t>
      </w:r>
    </w:p>
    <w:p w14:paraId="0BBDE6E2" w14:textId="4BA3A979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(d)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0,05 </w:t>
      </w:r>
      <w:r w:rsidR="00900AD2" w:rsidRPr="00CD6DC6">
        <w:rPr>
          <w:rFonts w:ascii="Helvetica" w:hAnsi="Helvetica" w:cs="Arial"/>
          <w:sz w:val="20"/>
          <w:lang w:val="lt-LT"/>
        </w:rPr>
        <w:t xml:space="preserve">% </w:t>
      </w:r>
      <w:r w:rsidRPr="00CD6DC6">
        <w:rPr>
          <w:rFonts w:ascii="Helvetica" w:hAnsi="Helvetica" w:cs="Arial"/>
          <w:sz w:val="20"/>
          <w:lang w:val="lt-LT"/>
        </w:rPr>
        <w:t xml:space="preserve">m/t </w:t>
      </w:r>
      <w:proofErr w:type="spellStart"/>
      <w:r w:rsidRPr="00CD6DC6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80;</w:t>
      </w:r>
    </w:p>
    <w:p w14:paraId="0F4F2AAC" w14:textId="70DE074C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(e)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50 µM </w:t>
      </w:r>
      <w:proofErr w:type="spellStart"/>
      <w:r w:rsidRPr="00CD6DC6">
        <w:rPr>
          <w:rFonts w:ascii="Helvetica" w:hAnsi="Helvetica" w:cs="Arial"/>
          <w:sz w:val="20"/>
          <w:lang w:val="lt-LT"/>
        </w:rPr>
        <w:t>pentetinės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rūgšties;</w:t>
      </w:r>
    </w:p>
    <w:p w14:paraId="6B24AF4C" w14:textId="53A5D9D4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(f)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metionino</w:t>
      </w:r>
      <w:proofErr w:type="spellEnd"/>
      <w:r w:rsidRPr="00CD6DC6">
        <w:rPr>
          <w:rFonts w:ascii="Helvetica" w:hAnsi="Helvetica" w:cs="Arial"/>
          <w:sz w:val="20"/>
          <w:lang w:val="lt-LT"/>
        </w:rPr>
        <w:t>; ir</w:t>
      </w:r>
    </w:p>
    <w:p w14:paraId="7965D3E4" w14:textId="5EB96F59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(g)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2000 V/m</w:t>
      </w:r>
      <w:r w:rsidR="00900AD2" w:rsidRPr="00CD6DC6">
        <w:rPr>
          <w:rFonts w:ascii="Helvetica" w:hAnsi="Helvetica" w:cs="Arial"/>
          <w:sz w:val="20"/>
          <w:lang w:val="lt-LT"/>
        </w:rPr>
        <w:t>l</w:t>
      </w:r>
      <w:r w:rsidRPr="00CD6DC6">
        <w:rPr>
          <w:rFonts w:ascii="Helvetica" w:hAnsi="Helvetica" w:cs="Arial"/>
          <w:sz w:val="20"/>
          <w:lang w:val="lt-LT"/>
        </w:rPr>
        <w:t xml:space="preserve"> rHuPH20.</w:t>
      </w:r>
    </w:p>
    <w:p w14:paraId="257ACBD9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CCD8EF" w14:textId="3872D819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>3. Farmacinė kompozicija pagal 1 punktą, apimanti:</w:t>
      </w:r>
    </w:p>
    <w:p w14:paraId="65AB2EA6" w14:textId="5143B51F" w:rsidR="00447205" w:rsidRPr="00CD6DC6" w:rsidRDefault="004100D0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lastRenderedPageBreak/>
        <w:t>(</w:t>
      </w:r>
      <w:r w:rsidR="00447205" w:rsidRPr="00CD6DC6">
        <w:rPr>
          <w:rFonts w:ascii="Helvetica" w:hAnsi="Helvetica" w:cs="Arial"/>
          <w:sz w:val="20"/>
          <w:lang w:val="lt-LT"/>
        </w:rPr>
        <w:t xml:space="preserve">a)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="00447205" w:rsidRPr="00CD6DC6">
        <w:rPr>
          <w:rFonts w:ascii="Helvetica" w:hAnsi="Helvetica" w:cs="Arial"/>
          <w:sz w:val="20"/>
          <w:lang w:val="lt-LT"/>
        </w:rPr>
        <w:t xml:space="preserve"> 150 mg/ml </w:t>
      </w:r>
      <w:proofErr w:type="spellStart"/>
      <w:r w:rsidR="00447205" w:rsidRPr="00CD6DC6">
        <w:rPr>
          <w:rFonts w:ascii="Helvetica" w:hAnsi="Helvetica" w:cs="Arial"/>
          <w:sz w:val="20"/>
          <w:lang w:val="lt-LT"/>
        </w:rPr>
        <w:t>nivolumabo</w:t>
      </w:r>
      <w:proofErr w:type="spellEnd"/>
      <w:r w:rsidR="00447205" w:rsidRPr="00CD6DC6">
        <w:rPr>
          <w:rFonts w:ascii="Helvetica" w:hAnsi="Helvetica" w:cs="Arial"/>
          <w:sz w:val="20"/>
          <w:lang w:val="lt-LT"/>
        </w:rPr>
        <w:t>;</w:t>
      </w:r>
    </w:p>
    <w:p w14:paraId="732990CF" w14:textId="1E2B6143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(b)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histidino</w:t>
      </w:r>
      <w:proofErr w:type="spellEnd"/>
      <w:r w:rsidRPr="00CD6DC6">
        <w:rPr>
          <w:rFonts w:ascii="Helvetica" w:hAnsi="Helvetica" w:cs="Arial"/>
          <w:sz w:val="20"/>
          <w:lang w:val="lt-LT"/>
        </w:rPr>
        <w:t>;</w:t>
      </w:r>
    </w:p>
    <w:p w14:paraId="1CA554BB" w14:textId="6C78C3EF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(c)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250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sacharozės;</w:t>
      </w:r>
    </w:p>
    <w:p w14:paraId="0DB04368" w14:textId="0420B94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(d)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0,05 </w:t>
      </w:r>
      <w:r w:rsidR="00900AD2" w:rsidRPr="00CD6DC6">
        <w:rPr>
          <w:rFonts w:ascii="Helvetica" w:hAnsi="Helvetica" w:cs="Arial"/>
          <w:sz w:val="20"/>
          <w:lang w:val="lt-LT"/>
        </w:rPr>
        <w:t xml:space="preserve">% </w:t>
      </w:r>
      <w:r w:rsidRPr="00CD6DC6">
        <w:rPr>
          <w:rFonts w:ascii="Helvetica" w:hAnsi="Helvetica" w:cs="Arial"/>
          <w:sz w:val="20"/>
          <w:lang w:val="lt-LT"/>
        </w:rPr>
        <w:t xml:space="preserve">m/t </w:t>
      </w:r>
      <w:proofErr w:type="spellStart"/>
      <w:r w:rsidRPr="00CD6DC6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80;</w:t>
      </w:r>
    </w:p>
    <w:p w14:paraId="3E16AC79" w14:textId="2DF2FD7E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(e)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50 µM </w:t>
      </w:r>
      <w:proofErr w:type="spellStart"/>
      <w:r w:rsidRPr="00CD6DC6">
        <w:rPr>
          <w:rFonts w:ascii="Helvetica" w:hAnsi="Helvetica" w:cs="Arial"/>
          <w:sz w:val="20"/>
          <w:lang w:val="lt-LT"/>
        </w:rPr>
        <w:t>pentetinės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rūgšties;</w:t>
      </w:r>
    </w:p>
    <w:p w14:paraId="06E36092" w14:textId="6333586B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(f)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5 </w:t>
      </w:r>
      <w:proofErr w:type="spellStart"/>
      <w:r w:rsidRPr="00CD6DC6">
        <w:rPr>
          <w:rFonts w:ascii="Helvetica" w:hAnsi="Helvetica" w:cs="Arial"/>
          <w:sz w:val="20"/>
          <w:lang w:val="lt-LT"/>
        </w:rPr>
        <w:t>mM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D6DC6">
        <w:rPr>
          <w:rFonts w:ascii="Helvetica" w:hAnsi="Helvetica" w:cs="Arial"/>
          <w:sz w:val="20"/>
          <w:lang w:val="lt-LT"/>
        </w:rPr>
        <w:t>metionino</w:t>
      </w:r>
      <w:proofErr w:type="spellEnd"/>
      <w:r w:rsidRPr="00CD6DC6">
        <w:rPr>
          <w:rFonts w:ascii="Helvetica" w:hAnsi="Helvetica" w:cs="Arial"/>
          <w:sz w:val="20"/>
          <w:lang w:val="lt-LT"/>
        </w:rPr>
        <w:t>; ir</w:t>
      </w:r>
    </w:p>
    <w:p w14:paraId="5BFC86DF" w14:textId="573ABF4E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(g) </w:t>
      </w:r>
      <w:r w:rsidR="00900AD2" w:rsidRPr="00CD6DC6">
        <w:rPr>
          <w:rFonts w:ascii="Helvetica" w:hAnsi="Helvetica" w:cs="Arial"/>
          <w:sz w:val="20"/>
          <w:lang w:val="lt-LT"/>
        </w:rPr>
        <w:t>maždaug</w:t>
      </w:r>
      <w:r w:rsidRPr="00CD6DC6">
        <w:rPr>
          <w:rFonts w:ascii="Helvetica" w:hAnsi="Helvetica" w:cs="Arial"/>
          <w:sz w:val="20"/>
          <w:lang w:val="lt-LT"/>
        </w:rPr>
        <w:t xml:space="preserve"> 2000 V/m</w:t>
      </w:r>
      <w:r w:rsidR="00900AD2" w:rsidRPr="00CD6DC6">
        <w:rPr>
          <w:rFonts w:ascii="Helvetica" w:hAnsi="Helvetica" w:cs="Arial"/>
          <w:sz w:val="20"/>
          <w:lang w:val="lt-LT"/>
        </w:rPr>
        <w:t>l</w:t>
      </w:r>
      <w:r w:rsidRPr="00CD6DC6">
        <w:rPr>
          <w:rFonts w:ascii="Helvetica" w:hAnsi="Helvetica" w:cs="Arial"/>
          <w:sz w:val="20"/>
          <w:lang w:val="lt-LT"/>
        </w:rPr>
        <w:t xml:space="preserve"> rHuPH20.</w:t>
      </w:r>
    </w:p>
    <w:p w14:paraId="2A87BE1D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F763DC" w14:textId="090E2DDD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>4. Farmacinė kompozicija pagal bet kurį</w:t>
      </w:r>
      <w:r w:rsidR="00900AD2" w:rsidRPr="00CD6DC6">
        <w:rPr>
          <w:rFonts w:ascii="Helvetica" w:hAnsi="Helvetica" w:cs="Arial"/>
          <w:sz w:val="20"/>
          <w:lang w:val="lt-LT"/>
        </w:rPr>
        <w:t xml:space="preserve"> vieną</w:t>
      </w:r>
      <w:r w:rsidRPr="00CD6DC6">
        <w:rPr>
          <w:rFonts w:ascii="Helvetica" w:hAnsi="Helvetica" w:cs="Arial"/>
          <w:sz w:val="20"/>
          <w:lang w:val="lt-LT"/>
        </w:rPr>
        <w:t xml:space="preserve"> iš 1</w:t>
      </w:r>
      <w:r w:rsidR="006715E7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3 punktų, apimanti pH</w:t>
      </w:r>
      <w:r w:rsidR="00900AD2" w:rsidRPr="00CD6DC6">
        <w:rPr>
          <w:rFonts w:ascii="Helvetica" w:hAnsi="Helvetica" w:cs="Arial"/>
          <w:sz w:val="20"/>
          <w:lang w:val="lt-LT"/>
        </w:rPr>
        <w:t xml:space="preserve"> vertę</w:t>
      </w:r>
      <w:r w:rsidRPr="00CD6DC6">
        <w:rPr>
          <w:rFonts w:ascii="Helvetica" w:hAnsi="Helvetica" w:cs="Arial"/>
          <w:sz w:val="20"/>
          <w:lang w:val="lt-LT"/>
        </w:rPr>
        <w:t xml:space="preserve"> nuo maždaug 5,2 iki maždaug 6,8.</w:t>
      </w:r>
    </w:p>
    <w:p w14:paraId="3030F0D7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068B6A" w14:textId="787091A2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5. Farmacinė kompozicija pagal bet kurį </w:t>
      </w:r>
      <w:r w:rsidR="00900AD2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6715E7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 xml:space="preserve">4 punktų, apimanti </w:t>
      </w:r>
      <w:r w:rsidR="00900AD2" w:rsidRPr="00CD6DC6">
        <w:rPr>
          <w:rFonts w:ascii="Helvetica" w:hAnsi="Helvetica" w:cs="Arial"/>
          <w:sz w:val="20"/>
          <w:lang w:val="lt-LT"/>
        </w:rPr>
        <w:t xml:space="preserve">pH vertę lygią </w:t>
      </w:r>
      <w:r w:rsidRPr="00CD6DC6">
        <w:rPr>
          <w:rFonts w:ascii="Helvetica" w:hAnsi="Helvetica" w:cs="Arial"/>
          <w:sz w:val="20"/>
          <w:lang w:val="lt-LT"/>
        </w:rPr>
        <w:t>maždaug 6,0.</w:t>
      </w:r>
    </w:p>
    <w:p w14:paraId="5ECCB6A2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80EFC5" w14:textId="52C63952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6. Farmacinė kompozicija pagal bet kurį </w:t>
      </w:r>
      <w:r w:rsidR="00900AD2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6715E7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5 punktų, kur rHuPH20 apima aminorūgščių seką, pa</w:t>
      </w:r>
      <w:r w:rsidR="00900AD2" w:rsidRPr="00CD6DC6">
        <w:rPr>
          <w:rFonts w:ascii="Helvetica" w:hAnsi="Helvetica" w:cs="Arial"/>
          <w:sz w:val="20"/>
          <w:lang w:val="lt-LT"/>
        </w:rPr>
        <w:t>si</w:t>
      </w:r>
      <w:r w:rsidRPr="00CD6DC6">
        <w:rPr>
          <w:rFonts w:ascii="Helvetica" w:hAnsi="Helvetica" w:cs="Arial"/>
          <w:sz w:val="20"/>
          <w:lang w:val="lt-LT"/>
        </w:rPr>
        <w:t>rinktą iš aminorūgščių sekų, pateiktų SEQ ID Nr. 5</w:t>
      </w:r>
      <w:r w:rsidR="006715E7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52 ir 264.</w:t>
      </w:r>
    </w:p>
    <w:p w14:paraId="351DCD08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B654A8" w14:textId="0D16344F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7. Farmacinė kompozicija pagal bet kurį </w:t>
      </w:r>
      <w:r w:rsidR="00900AD2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6715E7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6 punktų, kur rHuPH20 apima aminorūgščių seką, pateiktą SEQ ID Nr. 5.</w:t>
      </w:r>
    </w:p>
    <w:p w14:paraId="09FCFF26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1C189A" w14:textId="0E5627DC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8. Farmacinė kompozicija pagal 2 arba 3 punktą, </w:t>
      </w:r>
      <w:r w:rsidR="00F918D0" w:rsidRPr="00CD6DC6">
        <w:rPr>
          <w:rFonts w:ascii="Helvetica" w:hAnsi="Helvetica" w:cs="Arial"/>
          <w:sz w:val="20"/>
          <w:lang w:val="lt-LT"/>
        </w:rPr>
        <w:t>apimanti pH vertę lygią maždaug</w:t>
      </w:r>
      <w:r w:rsidRPr="00CD6DC6">
        <w:rPr>
          <w:rFonts w:ascii="Helvetica" w:hAnsi="Helvetica" w:cs="Arial"/>
          <w:sz w:val="20"/>
          <w:lang w:val="lt-LT"/>
        </w:rPr>
        <w:t xml:space="preserve"> 6,0, kur rHuPH20 apima aminorūgščių seką, pateiktą SEQ ID Nr. 5.</w:t>
      </w:r>
    </w:p>
    <w:p w14:paraId="25BF1F70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9A4CE" w14:textId="0809ECFB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9. Buteliukas, apimantis farmacinę kompoziciją pagal bet kurį </w:t>
      </w:r>
      <w:r w:rsidR="00F918D0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4F48C6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8 punktų.</w:t>
      </w:r>
    </w:p>
    <w:p w14:paraId="7C318C44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D63D34" w14:textId="28C41E8E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10. Švirkštas, apimantis farmacinę kompoziciją pagal bet kurį </w:t>
      </w:r>
      <w:r w:rsidR="00F918D0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4F48C6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8 punktų.</w:t>
      </w:r>
    </w:p>
    <w:p w14:paraId="4956C497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33A028" w14:textId="3293D46A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Pr="00CD6DC6">
        <w:rPr>
          <w:rFonts w:ascii="Helvetica" w:hAnsi="Helvetica" w:cs="Arial"/>
          <w:sz w:val="20"/>
          <w:lang w:val="lt-LT"/>
        </w:rPr>
        <w:t>Autoinjektorius</w:t>
      </w:r>
      <w:proofErr w:type="spellEnd"/>
      <w:r w:rsidRPr="00CD6DC6">
        <w:rPr>
          <w:rFonts w:ascii="Helvetica" w:hAnsi="Helvetica" w:cs="Arial"/>
          <w:sz w:val="20"/>
          <w:lang w:val="lt-LT"/>
        </w:rPr>
        <w:t xml:space="preserve">, apimantis farmacinę kompoziciją pagal bet kurį </w:t>
      </w:r>
      <w:r w:rsidR="00F918D0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4F48C6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8 punktų.</w:t>
      </w:r>
    </w:p>
    <w:p w14:paraId="39FD903D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460F7A" w14:textId="3A47D333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12. Nešiojamasis siurblys, apimantis farmacinę kompoziciją pagal bet kurį </w:t>
      </w:r>
      <w:r w:rsidR="00F918D0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4F48C6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8 punktų.</w:t>
      </w:r>
    </w:p>
    <w:p w14:paraId="189EC5DD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6AB4E9" w14:textId="31A8E19E" w:rsidR="00447205" w:rsidRPr="00CD6DC6" w:rsidRDefault="00447205" w:rsidP="00CD6D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13. Farmacinė kompozicija pagal bet kurį </w:t>
      </w:r>
      <w:r w:rsidR="00F918D0" w:rsidRPr="00CD6DC6">
        <w:rPr>
          <w:rFonts w:ascii="Helvetica" w:hAnsi="Helvetica" w:cs="Arial"/>
          <w:sz w:val="20"/>
          <w:lang w:val="lt-LT"/>
        </w:rPr>
        <w:t xml:space="preserve">vieną </w:t>
      </w:r>
      <w:r w:rsidRPr="00CD6DC6">
        <w:rPr>
          <w:rFonts w:ascii="Helvetica" w:hAnsi="Helvetica" w:cs="Arial"/>
          <w:sz w:val="20"/>
          <w:lang w:val="lt-LT"/>
        </w:rPr>
        <w:t>iš 1</w:t>
      </w:r>
      <w:r w:rsidR="004F48C6">
        <w:rPr>
          <w:rFonts w:ascii="Helvetica" w:hAnsi="Helvetica" w:cs="Arial"/>
          <w:sz w:val="20"/>
          <w:lang w:val="lt-LT"/>
        </w:rPr>
        <w:t>–</w:t>
      </w:r>
      <w:r w:rsidRPr="00CD6DC6">
        <w:rPr>
          <w:rFonts w:ascii="Helvetica" w:hAnsi="Helvetica" w:cs="Arial"/>
          <w:sz w:val="20"/>
          <w:lang w:val="lt-LT"/>
        </w:rPr>
        <w:t>8 punktų, skirta panaudoti gydant ligą arba sutrikimą subjekt</w:t>
      </w:r>
      <w:r w:rsidR="00F918D0" w:rsidRPr="00CD6DC6">
        <w:rPr>
          <w:rFonts w:ascii="Helvetica" w:hAnsi="Helvetica" w:cs="Arial"/>
          <w:sz w:val="20"/>
          <w:lang w:val="lt-LT"/>
        </w:rPr>
        <w:t>o organizme</w:t>
      </w:r>
      <w:r w:rsidRPr="00CD6DC6">
        <w:rPr>
          <w:rFonts w:ascii="Helvetica" w:hAnsi="Helvetica" w:cs="Arial"/>
          <w:sz w:val="20"/>
          <w:lang w:val="lt-LT"/>
        </w:rPr>
        <w:t xml:space="preserve">, kuriam to reikia, apimanti farmaciniu požiūriu veiksmingo farmacinės kompozicijos kiekio </w:t>
      </w:r>
      <w:r w:rsidR="00F918D0" w:rsidRPr="00CD6DC6">
        <w:rPr>
          <w:rFonts w:ascii="Helvetica" w:hAnsi="Helvetica" w:cs="Arial"/>
          <w:sz w:val="20"/>
          <w:lang w:val="lt-LT"/>
        </w:rPr>
        <w:t>įved</w:t>
      </w:r>
      <w:r w:rsidRPr="00CD6DC6">
        <w:rPr>
          <w:rFonts w:ascii="Helvetica" w:hAnsi="Helvetica" w:cs="Arial"/>
          <w:sz w:val="20"/>
          <w:lang w:val="lt-LT"/>
        </w:rPr>
        <w:t>imą subjektui.</w:t>
      </w:r>
    </w:p>
    <w:p w14:paraId="75499AF5" w14:textId="77777777" w:rsidR="00447205" w:rsidRPr="00CD6DC6" w:rsidRDefault="00447205" w:rsidP="00CD6DC6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8B34" w14:textId="5F73D728" w:rsidR="00864E7D" w:rsidRPr="00CD6DC6" w:rsidRDefault="00447205" w:rsidP="004F48C6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D6DC6">
        <w:rPr>
          <w:rFonts w:ascii="Helvetica" w:hAnsi="Helvetica" w:cs="Arial"/>
          <w:sz w:val="20"/>
          <w:lang w:val="lt-LT"/>
        </w:rPr>
        <w:t xml:space="preserve">14. Farmacinė kompozicija, skirta </w:t>
      </w:r>
      <w:r w:rsidR="00F918D0" w:rsidRPr="00CD6DC6">
        <w:rPr>
          <w:rFonts w:ascii="Helvetica" w:hAnsi="Helvetica" w:cs="Arial"/>
          <w:sz w:val="20"/>
          <w:lang w:val="lt-LT"/>
        </w:rPr>
        <w:t>pa</w:t>
      </w:r>
      <w:r w:rsidRPr="00CD6DC6">
        <w:rPr>
          <w:rFonts w:ascii="Helvetica" w:hAnsi="Helvetica" w:cs="Arial"/>
          <w:sz w:val="20"/>
          <w:lang w:val="lt-LT"/>
        </w:rPr>
        <w:t>naudoti pagal 13 punktą, kur farmacinė kompozicija turi būti įvedama po oda.</w:t>
      </w:r>
    </w:p>
    <w:sectPr w:rsidR="00864E7D" w:rsidRPr="00CD6DC6" w:rsidSect="00CD6DC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AA49" w14:textId="77777777" w:rsidR="00E137C1" w:rsidRDefault="00E137C1" w:rsidP="007B0A41">
      <w:pPr>
        <w:spacing w:after="0" w:line="240" w:lineRule="auto"/>
      </w:pPr>
      <w:r>
        <w:separator/>
      </w:r>
    </w:p>
  </w:endnote>
  <w:endnote w:type="continuationSeparator" w:id="0">
    <w:p w14:paraId="55BCB96C" w14:textId="77777777" w:rsidR="00E137C1" w:rsidRDefault="00E137C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92B2" w14:textId="77777777" w:rsidR="00E137C1" w:rsidRDefault="00E137C1" w:rsidP="007B0A41">
      <w:pPr>
        <w:spacing w:after="0" w:line="240" w:lineRule="auto"/>
      </w:pPr>
      <w:r>
        <w:separator/>
      </w:r>
    </w:p>
  </w:footnote>
  <w:footnote w:type="continuationSeparator" w:id="0">
    <w:p w14:paraId="30B566E7" w14:textId="77777777" w:rsidR="00E137C1" w:rsidRDefault="00E137C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009E6"/>
    <w:rsid w:val="0011001D"/>
    <w:rsid w:val="00120AC9"/>
    <w:rsid w:val="001308ED"/>
    <w:rsid w:val="0013504A"/>
    <w:rsid w:val="001427C4"/>
    <w:rsid w:val="001466D1"/>
    <w:rsid w:val="001668DF"/>
    <w:rsid w:val="00167C76"/>
    <w:rsid w:val="00192F10"/>
    <w:rsid w:val="001A3E8E"/>
    <w:rsid w:val="001B452C"/>
    <w:rsid w:val="001C1CC3"/>
    <w:rsid w:val="001C33D1"/>
    <w:rsid w:val="001D3F4E"/>
    <w:rsid w:val="001E7555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633BC"/>
    <w:rsid w:val="002837FC"/>
    <w:rsid w:val="002B66D9"/>
    <w:rsid w:val="002C30E2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00D0"/>
    <w:rsid w:val="00412B35"/>
    <w:rsid w:val="00416928"/>
    <w:rsid w:val="00431822"/>
    <w:rsid w:val="00434733"/>
    <w:rsid w:val="00443029"/>
    <w:rsid w:val="0044384C"/>
    <w:rsid w:val="00447205"/>
    <w:rsid w:val="00473E17"/>
    <w:rsid w:val="004922D2"/>
    <w:rsid w:val="004A11D8"/>
    <w:rsid w:val="004C1469"/>
    <w:rsid w:val="004F06A1"/>
    <w:rsid w:val="004F48C6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15E7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395E"/>
    <w:rsid w:val="007752B9"/>
    <w:rsid w:val="007760A8"/>
    <w:rsid w:val="007761EF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7F51AA"/>
    <w:rsid w:val="0080683C"/>
    <w:rsid w:val="00806BE5"/>
    <w:rsid w:val="0082278C"/>
    <w:rsid w:val="008309E7"/>
    <w:rsid w:val="008321FA"/>
    <w:rsid w:val="00837B1E"/>
    <w:rsid w:val="0084784F"/>
    <w:rsid w:val="00847DA0"/>
    <w:rsid w:val="00864E7D"/>
    <w:rsid w:val="00886FF4"/>
    <w:rsid w:val="008A7B6E"/>
    <w:rsid w:val="008B41AC"/>
    <w:rsid w:val="008C60D6"/>
    <w:rsid w:val="008E0E9E"/>
    <w:rsid w:val="00900AD2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364DF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D6DC6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1C76"/>
    <w:rsid w:val="00DA4CB2"/>
    <w:rsid w:val="00DB375D"/>
    <w:rsid w:val="00E1104B"/>
    <w:rsid w:val="00E137C1"/>
    <w:rsid w:val="00E1543E"/>
    <w:rsid w:val="00E1780E"/>
    <w:rsid w:val="00E2583B"/>
    <w:rsid w:val="00E321B7"/>
    <w:rsid w:val="00E33FCB"/>
    <w:rsid w:val="00E358D6"/>
    <w:rsid w:val="00E91AE0"/>
    <w:rsid w:val="00EB1EE5"/>
    <w:rsid w:val="00EB6F08"/>
    <w:rsid w:val="00EC2BD7"/>
    <w:rsid w:val="00ED04B0"/>
    <w:rsid w:val="00EE526F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18D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8FE358B4-6F0E-4F7F-8A3C-93DD918A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2063</Characters>
  <Application>Microsoft Office Word</Application>
  <DocSecurity>0</DocSecurity>
  <Lines>71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5</cp:revision>
  <dcterms:created xsi:type="dcterms:W3CDTF">2025-04-01T08:13:00Z</dcterms:created>
  <dcterms:modified xsi:type="dcterms:W3CDTF">2025-04-29T10:49:00Z</dcterms:modified>
</cp:coreProperties>
</file>