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Compounds of formula (I), wherein A, R1, R2, M, n, m and r have the meanings reported in the description, process for their preparation and pharmaceutical compositions containing them as active ingredients are useful in the treatment of infections diseases.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