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2DC1" w14:textId="0FB57024" w:rsidR="00E8061B" w:rsidRPr="005A481C" w:rsidRDefault="00C223D3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1. Anti-CD40 </w:t>
      </w:r>
      <w:r w:rsidR="00CD7CE5" w:rsidRPr="005A481C">
        <w:rPr>
          <w:rFonts w:ascii="Helvetica" w:hAnsi="Helvetica" w:cs="Arial"/>
          <w:sz w:val="20"/>
          <w:szCs w:val="24"/>
        </w:rPr>
        <w:t xml:space="preserve">antagonistinis antikūnas </w:t>
      </w:r>
      <w:r w:rsidRPr="005A481C">
        <w:rPr>
          <w:rFonts w:ascii="Helvetica" w:hAnsi="Helvetica" w:cs="Arial"/>
          <w:sz w:val="20"/>
          <w:szCs w:val="24"/>
        </w:rPr>
        <w:t xml:space="preserve">arba antigeną </w:t>
      </w:r>
      <w:r w:rsidR="00CD7CE5" w:rsidRPr="005A481C">
        <w:rPr>
          <w:rFonts w:ascii="Helvetica" w:hAnsi="Helvetica" w:cs="Arial"/>
          <w:sz w:val="20"/>
          <w:szCs w:val="24"/>
        </w:rPr>
        <w:t>surišantis jo fragmentas</w:t>
      </w:r>
      <w:r w:rsidRPr="005A481C">
        <w:rPr>
          <w:rFonts w:ascii="Helvetica" w:hAnsi="Helvetica" w:cs="Arial"/>
          <w:sz w:val="20"/>
          <w:szCs w:val="24"/>
        </w:rPr>
        <w:t>, skirti naudoti</w:t>
      </w:r>
      <w:r w:rsidR="00CD7CE5" w:rsidRPr="005A481C">
        <w:rPr>
          <w:rFonts w:ascii="Helvetica" w:hAnsi="Helvetica" w:cs="Arial"/>
          <w:sz w:val="20"/>
          <w:szCs w:val="24"/>
        </w:rPr>
        <w:t xml:space="preserve"> taikant subjektui</w:t>
      </w:r>
      <w:r w:rsidRPr="005A481C">
        <w:rPr>
          <w:rFonts w:ascii="Helvetica" w:hAnsi="Helvetica" w:cs="Arial"/>
          <w:sz w:val="20"/>
          <w:szCs w:val="24"/>
        </w:rPr>
        <w:t xml:space="preserve"> vėžio gydymo ir </w:t>
      </w:r>
      <w:proofErr w:type="spellStart"/>
      <w:r w:rsidRPr="005A481C">
        <w:rPr>
          <w:rFonts w:ascii="Helvetica" w:hAnsi="Helvetica" w:cs="Arial"/>
          <w:sz w:val="20"/>
          <w:szCs w:val="24"/>
        </w:rPr>
        <w:t>citokinų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išsiskyrimo sindromo slopinimo </w:t>
      </w:r>
      <w:r w:rsidR="00CD7CE5" w:rsidRPr="005A481C">
        <w:rPr>
          <w:rFonts w:ascii="Helvetica" w:hAnsi="Helvetica" w:cs="Arial"/>
          <w:sz w:val="20"/>
          <w:szCs w:val="24"/>
        </w:rPr>
        <w:t>būdą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r w:rsidR="00CD7CE5" w:rsidRPr="005A481C">
        <w:rPr>
          <w:rFonts w:ascii="Helvetica" w:hAnsi="Helvetica" w:cs="Arial"/>
          <w:sz w:val="20"/>
          <w:szCs w:val="24"/>
        </w:rPr>
        <w:t xml:space="preserve">kur būdas </w:t>
      </w:r>
      <w:r w:rsidRPr="005A481C">
        <w:rPr>
          <w:rFonts w:ascii="Helvetica" w:hAnsi="Helvetica" w:cs="Arial"/>
          <w:sz w:val="20"/>
          <w:szCs w:val="24"/>
        </w:rPr>
        <w:t xml:space="preserve">apima </w:t>
      </w:r>
      <w:r w:rsidR="00CD7CE5" w:rsidRPr="005A481C">
        <w:rPr>
          <w:rFonts w:ascii="Helvetica" w:hAnsi="Helvetica" w:cs="Arial"/>
          <w:sz w:val="20"/>
          <w:szCs w:val="24"/>
        </w:rPr>
        <w:t>bendrą įvedimą subjektui</w:t>
      </w:r>
      <w:r w:rsidRPr="005A481C">
        <w:rPr>
          <w:rFonts w:ascii="Helvetica" w:hAnsi="Helvetica" w:cs="Arial"/>
          <w:sz w:val="20"/>
          <w:szCs w:val="24"/>
        </w:rPr>
        <w:t>:</w:t>
      </w:r>
    </w:p>
    <w:p w14:paraId="3A961D4E" w14:textId="0DE55221" w:rsidR="00E8061B" w:rsidRPr="005A481C" w:rsidRDefault="00C223D3" w:rsidP="005A48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(a) </w:t>
      </w:r>
      <w:proofErr w:type="spellStart"/>
      <w:r w:rsidR="00CD7CE5" w:rsidRPr="005A481C">
        <w:rPr>
          <w:rFonts w:ascii="Helvetica" w:hAnsi="Helvetica" w:cs="Arial"/>
          <w:sz w:val="20"/>
          <w:szCs w:val="24"/>
        </w:rPr>
        <w:t>bispecifinės</w:t>
      </w:r>
      <w:proofErr w:type="spellEnd"/>
      <w:r w:rsidR="00CD7CE5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antigeną </w:t>
      </w:r>
      <w:r w:rsidR="00CD7CE5" w:rsidRPr="005A481C">
        <w:rPr>
          <w:rFonts w:ascii="Helvetica" w:hAnsi="Helvetica" w:cs="Arial"/>
          <w:sz w:val="20"/>
          <w:szCs w:val="24"/>
        </w:rPr>
        <w:t>surišančios molekulės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r w:rsidR="00CD7CE5" w:rsidRPr="005A481C">
        <w:rPr>
          <w:rFonts w:ascii="Helvetica" w:hAnsi="Helvetica" w:cs="Arial"/>
          <w:sz w:val="20"/>
          <w:szCs w:val="24"/>
        </w:rPr>
        <w:t xml:space="preserve">apimančios pirmąjį </w:t>
      </w:r>
      <w:r w:rsidRPr="005A481C">
        <w:rPr>
          <w:rFonts w:ascii="Helvetica" w:hAnsi="Helvetica" w:cs="Arial"/>
          <w:sz w:val="20"/>
          <w:szCs w:val="24"/>
        </w:rPr>
        <w:t xml:space="preserve">antigeną </w:t>
      </w:r>
      <w:r w:rsidR="00CD7CE5" w:rsidRPr="005A481C">
        <w:rPr>
          <w:rFonts w:ascii="Helvetica" w:hAnsi="Helvetica" w:cs="Arial"/>
          <w:sz w:val="20"/>
          <w:szCs w:val="24"/>
        </w:rPr>
        <w:t>surišantį domeną</w:t>
      </w:r>
      <w:r w:rsidRPr="005A481C">
        <w:rPr>
          <w:rFonts w:ascii="Helvetica" w:hAnsi="Helvetica" w:cs="Arial"/>
          <w:sz w:val="20"/>
          <w:szCs w:val="24"/>
        </w:rPr>
        <w:t xml:space="preserve">, kuris specifiškai </w:t>
      </w:r>
      <w:r w:rsidR="00CD7CE5" w:rsidRPr="005A481C">
        <w:rPr>
          <w:rFonts w:ascii="Helvetica" w:hAnsi="Helvetica" w:cs="Arial"/>
          <w:sz w:val="20"/>
          <w:szCs w:val="24"/>
        </w:rPr>
        <w:t xml:space="preserve">rišasi </w:t>
      </w:r>
      <w:r w:rsidRPr="005A481C">
        <w:rPr>
          <w:rFonts w:ascii="Helvetica" w:hAnsi="Helvetica" w:cs="Arial"/>
          <w:sz w:val="20"/>
          <w:szCs w:val="24"/>
        </w:rPr>
        <w:t xml:space="preserve">prie CD3, ir </w:t>
      </w:r>
      <w:r w:rsidR="00CD7CE5" w:rsidRPr="005A481C">
        <w:rPr>
          <w:rFonts w:ascii="Helvetica" w:hAnsi="Helvetica" w:cs="Arial"/>
          <w:sz w:val="20"/>
          <w:szCs w:val="24"/>
        </w:rPr>
        <w:t xml:space="preserve">antrąjį </w:t>
      </w:r>
      <w:r w:rsidRPr="005A481C">
        <w:rPr>
          <w:rFonts w:ascii="Helvetica" w:hAnsi="Helvetica" w:cs="Arial"/>
          <w:sz w:val="20"/>
          <w:szCs w:val="24"/>
        </w:rPr>
        <w:t xml:space="preserve">antigeną </w:t>
      </w:r>
      <w:r w:rsidR="00CD7CE5" w:rsidRPr="005A481C">
        <w:rPr>
          <w:rFonts w:ascii="Helvetica" w:hAnsi="Helvetica" w:cs="Arial"/>
          <w:sz w:val="20"/>
          <w:szCs w:val="24"/>
        </w:rPr>
        <w:t>surišantį domeną</w:t>
      </w:r>
      <w:r w:rsidRPr="005A481C">
        <w:rPr>
          <w:rFonts w:ascii="Helvetica" w:hAnsi="Helvetica" w:cs="Arial"/>
          <w:sz w:val="20"/>
          <w:szCs w:val="24"/>
        </w:rPr>
        <w:t xml:space="preserve">, kuris specifiškai </w:t>
      </w:r>
      <w:r w:rsidR="00CD7CE5" w:rsidRPr="005A481C">
        <w:rPr>
          <w:rFonts w:ascii="Helvetica" w:hAnsi="Helvetica" w:cs="Arial"/>
          <w:sz w:val="20"/>
          <w:szCs w:val="24"/>
        </w:rPr>
        <w:t xml:space="preserve">rišasi </w:t>
      </w:r>
      <w:r w:rsidRPr="005A481C">
        <w:rPr>
          <w:rFonts w:ascii="Helvetica" w:hAnsi="Helvetica" w:cs="Arial"/>
          <w:sz w:val="20"/>
          <w:szCs w:val="24"/>
        </w:rPr>
        <w:t xml:space="preserve">prie naviko antigeno, pasirinktinai, kur </w:t>
      </w:r>
      <w:proofErr w:type="spellStart"/>
      <w:r w:rsidR="00CD7CE5" w:rsidRPr="005A481C">
        <w:rPr>
          <w:rFonts w:ascii="Helvetica" w:hAnsi="Helvetica" w:cs="Arial"/>
          <w:sz w:val="20"/>
          <w:szCs w:val="24"/>
        </w:rPr>
        <w:t>bispecifinė</w:t>
      </w:r>
      <w:proofErr w:type="spellEnd"/>
      <w:r w:rsidR="00CD7CE5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antigeną </w:t>
      </w:r>
      <w:r w:rsidR="00CD7CE5" w:rsidRPr="005A481C">
        <w:rPr>
          <w:rFonts w:ascii="Helvetica" w:hAnsi="Helvetica" w:cs="Arial"/>
          <w:sz w:val="20"/>
          <w:szCs w:val="24"/>
        </w:rPr>
        <w:t xml:space="preserve">surišanti </w:t>
      </w:r>
      <w:r w:rsidRPr="005A481C">
        <w:rPr>
          <w:rFonts w:ascii="Helvetica" w:hAnsi="Helvetica" w:cs="Arial"/>
          <w:sz w:val="20"/>
          <w:szCs w:val="24"/>
        </w:rPr>
        <w:t>molekul</w:t>
      </w:r>
      <w:r w:rsidR="00CD7CE5" w:rsidRPr="005A481C">
        <w:rPr>
          <w:rFonts w:ascii="Helvetica" w:hAnsi="Helvetica" w:cs="Arial"/>
          <w:sz w:val="20"/>
          <w:szCs w:val="24"/>
        </w:rPr>
        <w:t>ė apima</w:t>
      </w:r>
      <w:r w:rsidRPr="005A481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CD7CE5" w:rsidRPr="005A481C">
        <w:rPr>
          <w:rFonts w:ascii="Helvetica" w:hAnsi="Helvetica" w:cs="Arial"/>
          <w:sz w:val="20"/>
          <w:szCs w:val="24"/>
        </w:rPr>
        <w:t>bispecifinį</w:t>
      </w:r>
      <w:proofErr w:type="spellEnd"/>
      <w:r w:rsidR="00CD7CE5" w:rsidRPr="005A481C">
        <w:rPr>
          <w:rFonts w:ascii="Helvetica" w:hAnsi="Helvetica" w:cs="Arial"/>
          <w:sz w:val="20"/>
          <w:szCs w:val="24"/>
        </w:rPr>
        <w:t xml:space="preserve"> antikūną </w:t>
      </w:r>
      <w:r w:rsidRPr="005A481C">
        <w:rPr>
          <w:rFonts w:ascii="Helvetica" w:hAnsi="Helvetica" w:cs="Arial"/>
          <w:sz w:val="20"/>
          <w:szCs w:val="24"/>
        </w:rPr>
        <w:t xml:space="preserve">arba antigeną </w:t>
      </w:r>
      <w:r w:rsidR="00CD7CE5" w:rsidRPr="005A481C">
        <w:rPr>
          <w:rFonts w:ascii="Helvetica" w:hAnsi="Helvetica" w:cs="Arial"/>
          <w:sz w:val="20"/>
          <w:szCs w:val="24"/>
        </w:rPr>
        <w:t>surišantį jo fragmentą</w:t>
      </w:r>
      <w:r w:rsidRPr="005A481C">
        <w:rPr>
          <w:rFonts w:ascii="Helvetica" w:hAnsi="Helvetica" w:cs="Arial"/>
          <w:sz w:val="20"/>
          <w:szCs w:val="24"/>
        </w:rPr>
        <w:t>; ir</w:t>
      </w:r>
    </w:p>
    <w:p w14:paraId="2BEF0B29" w14:textId="3E467644" w:rsidR="00E8061B" w:rsidRPr="005A481C" w:rsidRDefault="00C223D3" w:rsidP="005A48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(b) anti-CD40 </w:t>
      </w:r>
      <w:r w:rsidR="00CD7CE5" w:rsidRPr="005A481C">
        <w:rPr>
          <w:rFonts w:ascii="Helvetica" w:hAnsi="Helvetica" w:cs="Arial"/>
          <w:sz w:val="20"/>
          <w:szCs w:val="24"/>
        </w:rPr>
        <w:t xml:space="preserve">antagonistinio antikūno </w:t>
      </w:r>
      <w:r w:rsidRPr="005A481C">
        <w:rPr>
          <w:rFonts w:ascii="Helvetica" w:hAnsi="Helvetica" w:cs="Arial"/>
          <w:sz w:val="20"/>
          <w:szCs w:val="24"/>
        </w:rPr>
        <w:t xml:space="preserve">arba antigeną </w:t>
      </w:r>
      <w:r w:rsidR="00CD7CE5" w:rsidRPr="005A481C">
        <w:rPr>
          <w:rFonts w:ascii="Helvetica" w:hAnsi="Helvetica" w:cs="Arial"/>
          <w:sz w:val="20"/>
          <w:szCs w:val="24"/>
        </w:rPr>
        <w:t>surišančio jo fragmento</w:t>
      </w:r>
      <w:r w:rsidRPr="005A481C">
        <w:rPr>
          <w:rFonts w:ascii="Helvetica" w:hAnsi="Helvetica" w:cs="Arial"/>
          <w:sz w:val="20"/>
          <w:szCs w:val="24"/>
        </w:rPr>
        <w:t>.</w:t>
      </w:r>
    </w:p>
    <w:p w14:paraId="744793C7" w14:textId="77777777" w:rsidR="005A481C" w:rsidRPr="005A481C" w:rsidRDefault="005A481C" w:rsidP="005A48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E200D08" w14:textId="6ECF2D30" w:rsidR="00E8061B" w:rsidRPr="005A481C" w:rsidRDefault="00C223D3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2. </w:t>
      </w:r>
      <w:r w:rsidR="00CD7CE5" w:rsidRPr="005A481C">
        <w:rPr>
          <w:rFonts w:ascii="Helvetica" w:hAnsi="Helvetica" w:cs="Arial"/>
          <w:sz w:val="20"/>
          <w:szCs w:val="24"/>
        </w:rPr>
        <w:t>Anti-CD40 antagonistinis antikūnas arba antigeną surišantis jo fragmentas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r w:rsidR="001965AB" w:rsidRPr="005A481C">
        <w:rPr>
          <w:rFonts w:ascii="Helvetica" w:hAnsi="Helvetica" w:cs="Arial"/>
          <w:sz w:val="20"/>
          <w:szCs w:val="24"/>
        </w:rPr>
        <w:t xml:space="preserve">skirtas naudoti </w:t>
      </w:r>
      <w:r w:rsidRPr="005A481C">
        <w:rPr>
          <w:rFonts w:ascii="Helvetica" w:hAnsi="Helvetica" w:cs="Arial"/>
          <w:sz w:val="20"/>
          <w:szCs w:val="24"/>
        </w:rPr>
        <w:t>pagal 1 punktą, kur naviko antigenas pasirinktas iš CD19, CD123, STEAP2, CD20, SSTR2, CD38, STEAP1, 5T4, ENPP3, PSMA, MUC16, GPRC5D ir BCMA.</w:t>
      </w:r>
    </w:p>
    <w:p w14:paraId="2351C8F4" w14:textId="77777777" w:rsidR="005A481C" w:rsidRPr="005A481C" w:rsidRDefault="005A481C" w:rsidP="006457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4EA0AA8C" w14:textId="1DE4CDEF" w:rsidR="00E8061B" w:rsidRPr="005A481C" w:rsidRDefault="00C223D3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3. Anti-CD40 antagonistinis antikūnas arba </w:t>
      </w:r>
      <w:r w:rsidR="001965AB" w:rsidRPr="005A481C">
        <w:rPr>
          <w:rFonts w:ascii="Helvetica" w:hAnsi="Helvetica" w:cs="Arial"/>
          <w:sz w:val="20"/>
          <w:szCs w:val="24"/>
        </w:rPr>
        <w:t>antigeną surišantis jo fragmentas</w:t>
      </w:r>
      <w:r w:rsidRPr="005A481C">
        <w:rPr>
          <w:rFonts w:ascii="Helvetica" w:hAnsi="Helvetica" w:cs="Arial"/>
          <w:sz w:val="20"/>
          <w:szCs w:val="24"/>
        </w:rPr>
        <w:t xml:space="preserve">, skirtas naudoti pagal 1 arba 2 punktą, kur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bispecifinė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antigeną </w:t>
      </w:r>
      <w:r w:rsidR="00394B81" w:rsidRPr="005A481C">
        <w:rPr>
          <w:rFonts w:ascii="Helvetica" w:hAnsi="Helvetica" w:cs="Arial"/>
          <w:sz w:val="20"/>
          <w:szCs w:val="24"/>
        </w:rPr>
        <w:t>surišanti</w:t>
      </w:r>
      <w:r w:rsidRPr="005A481C">
        <w:rPr>
          <w:rFonts w:ascii="Helvetica" w:hAnsi="Helvetica" w:cs="Arial"/>
          <w:sz w:val="20"/>
          <w:szCs w:val="24"/>
        </w:rPr>
        <w:t xml:space="preserve"> molekulė yra pasirinkta iš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CD3xCD19 antikūno,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CD3x GPRC5D antikūno,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CD3xCD123 antikūno,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CD3xSTEAP2 antikūno, </w:t>
      </w:r>
      <w:proofErr w:type="spellStart"/>
      <w:r w:rsidR="00394B81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394B81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CD3xCD20 </w:t>
      </w:r>
      <w:r w:rsidR="00394B81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394B81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394B81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CD3xSSTR 2 </w:t>
      </w:r>
      <w:r w:rsidR="00394B81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394B81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394B81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CD3xCD38 </w:t>
      </w:r>
      <w:r w:rsidR="00394B81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394B81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394B81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CD3xSTEAP1 </w:t>
      </w:r>
      <w:r w:rsidR="00394B81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394B81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394B81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CD3x5T4 </w:t>
      </w:r>
      <w:r w:rsidR="00394B81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394B81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394B81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CD3xENPP3 </w:t>
      </w:r>
      <w:r w:rsidR="00394B81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394B81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394B81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CD3xMUC16 </w:t>
      </w:r>
      <w:r w:rsidR="00394B81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394B81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394B81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CD3xBCMA </w:t>
      </w:r>
      <w:r w:rsidR="00394B81" w:rsidRPr="005A481C">
        <w:rPr>
          <w:rFonts w:ascii="Helvetica" w:hAnsi="Helvetica" w:cs="Arial"/>
          <w:sz w:val="20"/>
          <w:szCs w:val="24"/>
        </w:rPr>
        <w:t xml:space="preserve">antikūno </w:t>
      </w:r>
      <w:r w:rsidRPr="005A481C">
        <w:rPr>
          <w:rFonts w:ascii="Helvetica" w:hAnsi="Helvetica" w:cs="Arial"/>
          <w:sz w:val="20"/>
          <w:szCs w:val="24"/>
        </w:rPr>
        <w:t xml:space="preserve">ir </w:t>
      </w:r>
      <w:proofErr w:type="spellStart"/>
      <w:r w:rsidR="00394B81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394B81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CD3xPSMA </w:t>
      </w:r>
      <w:r w:rsidR="00394B81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>.</w:t>
      </w:r>
    </w:p>
    <w:p w14:paraId="255C4DFA" w14:textId="77777777" w:rsidR="005A481C" w:rsidRPr="005A481C" w:rsidRDefault="005A481C" w:rsidP="006457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E2924D4" w14:textId="0622CB24" w:rsidR="00E8061B" w:rsidRPr="005A481C" w:rsidRDefault="00C223D3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4. Anti-CD40 antagonistinis antikūnas arba </w:t>
      </w:r>
      <w:r w:rsidR="001965AB" w:rsidRPr="005A481C">
        <w:rPr>
          <w:rFonts w:ascii="Helvetica" w:hAnsi="Helvetica" w:cs="Arial"/>
          <w:sz w:val="20"/>
          <w:szCs w:val="24"/>
        </w:rPr>
        <w:t>antigeną surišantis jo fragmentas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r w:rsidR="00394B81" w:rsidRPr="005A481C">
        <w:rPr>
          <w:rFonts w:ascii="Helvetica" w:hAnsi="Helvetica" w:cs="Arial"/>
          <w:sz w:val="20"/>
          <w:szCs w:val="24"/>
        </w:rPr>
        <w:t xml:space="preserve">skirtas naudoti </w:t>
      </w:r>
      <w:proofErr w:type="spellStart"/>
      <w:r w:rsidRPr="005A481C">
        <w:rPr>
          <w:rFonts w:ascii="Helvetica" w:hAnsi="Helvetica" w:cs="Arial"/>
          <w:sz w:val="20"/>
          <w:szCs w:val="24"/>
        </w:rPr>
        <w:t>citokinų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išsiskyrimo sindromui slopinti, kurį sukelia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bispecifinė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antigeną surišanti molekulė, apimanti </w:t>
      </w:r>
      <w:r w:rsidR="00D170F3" w:rsidRPr="005A481C">
        <w:rPr>
          <w:rFonts w:ascii="Helvetica" w:hAnsi="Helvetica" w:cs="Arial"/>
          <w:sz w:val="20"/>
          <w:szCs w:val="24"/>
        </w:rPr>
        <w:t xml:space="preserve">pirmąjį </w:t>
      </w:r>
      <w:r w:rsidRPr="005A481C">
        <w:rPr>
          <w:rFonts w:ascii="Helvetica" w:hAnsi="Helvetica" w:cs="Arial"/>
          <w:sz w:val="20"/>
          <w:szCs w:val="24"/>
        </w:rPr>
        <w:t xml:space="preserve">antigeną </w:t>
      </w:r>
      <w:r w:rsidR="00D170F3" w:rsidRPr="005A481C">
        <w:rPr>
          <w:rFonts w:ascii="Helvetica" w:hAnsi="Helvetica" w:cs="Arial"/>
          <w:sz w:val="20"/>
          <w:szCs w:val="24"/>
        </w:rPr>
        <w:t>surišantį domeną</w:t>
      </w:r>
      <w:r w:rsidRPr="005A481C">
        <w:rPr>
          <w:rFonts w:ascii="Helvetica" w:hAnsi="Helvetica" w:cs="Arial"/>
          <w:sz w:val="20"/>
          <w:szCs w:val="24"/>
        </w:rPr>
        <w:t xml:space="preserve">, specifiškai </w:t>
      </w:r>
      <w:r w:rsidR="00D170F3" w:rsidRPr="005A481C">
        <w:rPr>
          <w:rFonts w:ascii="Helvetica" w:hAnsi="Helvetica" w:cs="Arial"/>
          <w:sz w:val="20"/>
          <w:szCs w:val="24"/>
        </w:rPr>
        <w:t xml:space="preserve">surišantį </w:t>
      </w:r>
      <w:r w:rsidRPr="005A481C">
        <w:rPr>
          <w:rFonts w:ascii="Helvetica" w:hAnsi="Helvetica" w:cs="Arial"/>
          <w:sz w:val="20"/>
          <w:szCs w:val="24"/>
        </w:rPr>
        <w:t xml:space="preserve">CD3, ir </w:t>
      </w:r>
      <w:r w:rsidR="00D170F3" w:rsidRPr="005A481C">
        <w:rPr>
          <w:rFonts w:ascii="Helvetica" w:hAnsi="Helvetica" w:cs="Arial"/>
          <w:sz w:val="20"/>
          <w:szCs w:val="24"/>
        </w:rPr>
        <w:t xml:space="preserve">antrąjį </w:t>
      </w:r>
      <w:r w:rsidRPr="005A481C">
        <w:rPr>
          <w:rFonts w:ascii="Helvetica" w:hAnsi="Helvetica" w:cs="Arial"/>
          <w:sz w:val="20"/>
          <w:szCs w:val="24"/>
        </w:rPr>
        <w:t xml:space="preserve">antigeną </w:t>
      </w:r>
      <w:r w:rsidR="00D170F3" w:rsidRPr="005A481C">
        <w:rPr>
          <w:rFonts w:ascii="Helvetica" w:hAnsi="Helvetica" w:cs="Arial"/>
          <w:sz w:val="20"/>
          <w:szCs w:val="24"/>
        </w:rPr>
        <w:t>surišantį domeną</w:t>
      </w:r>
      <w:r w:rsidRPr="005A481C">
        <w:rPr>
          <w:rFonts w:ascii="Helvetica" w:hAnsi="Helvetica" w:cs="Arial"/>
          <w:sz w:val="20"/>
          <w:szCs w:val="24"/>
        </w:rPr>
        <w:t xml:space="preserve">, specifiškai </w:t>
      </w:r>
      <w:r w:rsidR="00D170F3" w:rsidRPr="005A481C">
        <w:rPr>
          <w:rFonts w:ascii="Helvetica" w:hAnsi="Helvetica" w:cs="Arial"/>
          <w:sz w:val="20"/>
          <w:szCs w:val="24"/>
        </w:rPr>
        <w:t xml:space="preserve">surišantį </w:t>
      </w:r>
      <w:r w:rsidRPr="005A481C">
        <w:rPr>
          <w:rFonts w:ascii="Helvetica" w:hAnsi="Helvetica" w:cs="Arial"/>
          <w:sz w:val="20"/>
          <w:szCs w:val="24"/>
        </w:rPr>
        <w:t>naviko antigeną</w:t>
      </w:r>
      <w:r w:rsidR="00D170F3" w:rsidRPr="005A481C">
        <w:rPr>
          <w:rFonts w:ascii="Helvetica" w:hAnsi="Helvetica" w:cs="Arial"/>
          <w:sz w:val="20"/>
          <w:szCs w:val="24"/>
        </w:rPr>
        <w:t xml:space="preserve"> subjekto organizme</w:t>
      </w:r>
      <w:r w:rsidRPr="005A481C">
        <w:rPr>
          <w:rFonts w:ascii="Helvetica" w:hAnsi="Helvetica" w:cs="Arial"/>
          <w:sz w:val="20"/>
          <w:szCs w:val="24"/>
        </w:rPr>
        <w:t xml:space="preserve">, pasirinktinai, kur </w:t>
      </w:r>
      <w:proofErr w:type="spellStart"/>
      <w:r w:rsidR="00D170F3" w:rsidRPr="005A481C">
        <w:rPr>
          <w:rFonts w:ascii="Helvetica" w:hAnsi="Helvetica" w:cs="Arial"/>
          <w:sz w:val="20"/>
          <w:szCs w:val="24"/>
        </w:rPr>
        <w:t>bispecifinė</w:t>
      </w:r>
      <w:proofErr w:type="spellEnd"/>
      <w:r w:rsidR="00D170F3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antigeną </w:t>
      </w:r>
      <w:r w:rsidR="00D170F3" w:rsidRPr="005A481C">
        <w:rPr>
          <w:rFonts w:ascii="Helvetica" w:hAnsi="Helvetica" w:cs="Arial"/>
          <w:sz w:val="20"/>
          <w:szCs w:val="24"/>
        </w:rPr>
        <w:t xml:space="preserve">surišanti </w:t>
      </w:r>
      <w:r w:rsidRPr="005A481C">
        <w:rPr>
          <w:rFonts w:ascii="Helvetica" w:hAnsi="Helvetica" w:cs="Arial"/>
          <w:sz w:val="20"/>
          <w:szCs w:val="24"/>
        </w:rPr>
        <w:t>molekul</w:t>
      </w:r>
      <w:r w:rsidR="00D170F3" w:rsidRPr="005A481C">
        <w:rPr>
          <w:rFonts w:ascii="Helvetica" w:hAnsi="Helvetica" w:cs="Arial"/>
          <w:sz w:val="20"/>
          <w:szCs w:val="24"/>
        </w:rPr>
        <w:t>ė apima</w:t>
      </w:r>
      <w:r w:rsidRPr="005A481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D170F3" w:rsidRPr="005A481C">
        <w:rPr>
          <w:rFonts w:ascii="Helvetica" w:hAnsi="Helvetica" w:cs="Arial"/>
          <w:sz w:val="20"/>
          <w:szCs w:val="24"/>
        </w:rPr>
        <w:t>bispecifinį</w:t>
      </w:r>
      <w:proofErr w:type="spellEnd"/>
      <w:r w:rsidR="00D170F3" w:rsidRPr="005A481C">
        <w:rPr>
          <w:rFonts w:ascii="Helvetica" w:hAnsi="Helvetica" w:cs="Arial"/>
          <w:sz w:val="20"/>
          <w:szCs w:val="24"/>
        </w:rPr>
        <w:t xml:space="preserve"> antikūną </w:t>
      </w:r>
      <w:r w:rsidRPr="005A481C">
        <w:rPr>
          <w:rFonts w:ascii="Helvetica" w:hAnsi="Helvetica" w:cs="Arial"/>
          <w:sz w:val="20"/>
          <w:szCs w:val="24"/>
        </w:rPr>
        <w:t xml:space="preserve">arba antigeną </w:t>
      </w:r>
      <w:r w:rsidR="00D170F3" w:rsidRPr="005A481C">
        <w:rPr>
          <w:rFonts w:ascii="Helvetica" w:hAnsi="Helvetica" w:cs="Arial"/>
          <w:sz w:val="20"/>
          <w:szCs w:val="24"/>
        </w:rPr>
        <w:t>surišantį jo fragmentą</w:t>
      </w:r>
      <w:r w:rsidRPr="005A481C">
        <w:rPr>
          <w:rFonts w:ascii="Helvetica" w:hAnsi="Helvetica" w:cs="Arial"/>
          <w:sz w:val="20"/>
          <w:szCs w:val="24"/>
        </w:rPr>
        <w:t>.</w:t>
      </w:r>
    </w:p>
    <w:p w14:paraId="6198EA53" w14:textId="77777777" w:rsidR="005A481C" w:rsidRPr="005A481C" w:rsidRDefault="005A481C" w:rsidP="006457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EF863F0" w14:textId="7DB8536E" w:rsidR="00E8061B" w:rsidRPr="005A481C" w:rsidRDefault="00C223D3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5. </w:t>
      </w:r>
      <w:r w:rsidR="001965AB" w:rsidRPr="005A481C">
        <w:rPr>
          <w:rFonts w:ascii="Helvetica" w:hAnsi="Helvetica" w:cs="Arial"/>
          <w:sz w:val="20"/>
          <w:szCs w:val="24"/>
        </w:rPr>
        <w:t>Anti-CD40 antagonistinis antikūnas arba antigeną surišantis jo fragmentas</w:t>
      </w:r>
      <w:r w:rsidRPr="005A481C">
        <w:rPr>
          <w:rFonts w:ascii="Helvetica" w:hAnsi="Helvetica" w:cs="Arial"/>
          <w:sz w:val="20"/>
          <w:szCs w:val="24"/>
        </w:rPr>
        <w:t>, skirtas naudoti pagal 4 punktą, kur naviko antigenas pasirinktas iš CD19, CD123, STEAP2, CD20, SSTR2, CD38, STEAP1, 5T4, ENPP3, PSMA, MUC16, GPRC5D ir BCMA.</w:t>
      </w:r>
    </w:p>
    <w:p w14:paraId="6A1EB225" w14:textId="77777777" w:rsidR="00E8061B" w:rsidRPr="005A481C" w:rsidRDefault="00E8061B" w:rsidP="005A48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6A52BFB" w14:textId="71719781" w:rsidR="00E8061B" w:rsidRPr="005A481C" w:rsidRDefault="00C223D3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6. Anti-CD40 antagonistinis antikūnas arba </w:t>
      </w:r>
      <w:r w:rsidR="001965AB" w:rsidRPr="005A481C">
        <w:rPr>
          <w:rFonts w:ascii="Helvetica" w:hAnsi="Helvetica" w:cs="Arial"/>
          <w:sz w:val="20"/>
          <w:szCs w:val="24"/>
        </w:rPr>
        <w:t>antigeną surišantis jo fragmentas</w:t>
      </w:r>
      <w:r w:rsidRPr="005A481C">
        <w:rPr>
          <w:rFonts w:ascii="Helvetica" w:hAnsi="Helvetica" w:cs="Arial"/>
          <w:sz w:val="20"/>
          <w:szCs w:val="24"/>
        </w:rPr>
        <w:t xml:space="preserve">, skirtas naudoti pagal 4 arba 5 punktą, kur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bispecifinė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antigeną </w:t>
      </w:r>
      <w:r w:rsidR="00394B81" w:rsidRPr="005A481C">
        <w:rPr>
          <w:rFonts w:ascii="Helvetica" w:hAnsi="Helvetica" w:cs="Arial"/>
          <w:sz w:val="20"/>
          <w:szCs w:val="24"/>
        </w:rPr>
        <w:t>surišanti</w:t>
      </w:r>
      <w:r w:rsidRPr="005A481C">
        <w:rPr>
          <w:rFonts w:ascii="Helvetica" w:hAnsi="Helvetica" w:cs="Arial"/>
          <w:sz w:val="20"/>
          <w:szCs w:val="24"/>
        </w:rPr>
        <w:t xml:space="preserve"> molekulė yra pasirinkta iš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CD3xCD19 antikūno,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CD3x GPRC5D antikūno,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CD3xCD123 antikūno,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CD3xSTEAP2 antikūno,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CD3xCD20 </w:t>
      </w:r>
      <w:r w:rsidR="0085383A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>CD3xSSTR 2 antikūn</w:t>
      </w:r>
      <w:r w:rsidR="0085383A" w:rsidRPr="005A481C">
        <w:rPr>
          <w:rFonts w:ascii="Helvetica" w:hAnsi="Helvetica" w:cs="Arial"/>
          <w:sz w:val="20"/>
          <w:szCs w:val="24"/>
        </w:rPr>
        <w:t>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CD3xCD38 </w:t>
      </w:r>
      <w:r w:rsidR="0085383A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CD3xSTEAP1 </w:t>
      </w:r>
      <w:r w:rsidR="0085383A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CD3x5T4 </w:t>
      </w:r>
      <w:r w:rsidR="0085383A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CD3xENPP3 </w:t>
      </w:r>
      <w:r w:rsidR="0085383A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CD3xMUC16 </w:t>
      </w:r>
      <w:r w:rsidR="0085383A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bispecifini</w:t>
      </w:r>
      <w:r w:rsidR="0085383A" w:rsidRPr="005A481C">
        <w:rPr>
          <w:rFonts w:ascii="Helvetica" w:hAnsi="Helvetica" w:cs="Arial"/>
          <w:sz w:val="20"/>
          <w:szCs w:val="24"/>
        </w:rPr>
        <w:t>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CD3xBCMA </w:t>
      </w:r>
      <w:r w:rsidR="0085383A" w:rsidRPr="005A481C">
        <w:rPr>
          <w:rFonts w:ascii="Helvetica" w:hAnsi="Helvetica" w:cs="Arial"/>
          <w:sz w:val="20"/>
          <w:szCs w:val="24"/>
        </w:rPr>
        <w:t xml:space="preserve">antikūno </w:t>
      </w:r>
      <w:r w:rsidRPr="005A481C">
        <w:rPr>
          <w:rFonts w:ascii="Helvetica" w:hAnsi="Helvetica" w:cs="Arial"/>
          <w:sz w:val="20"/>
          <w:szCs w:val="24"/>
        </w:rPr>
        <w:t xml:space="preserve">ir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CD3xPSMA </w:t>
      </w:r>
      <w:r w:rsidR="0085383A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>.</w:t>
      </w:r>
    </w:p>
    <w:p w14:paraId="5135137F" w14:textId="77777777" w:rsidR="005A481C" w:rsidRPr="005A481C" w:rsidRDefault="005A481C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63C62087" w14:textId="08C42B25" w:rsidR="00E8061B" w:rsidRPr="005A481C" w:rsidRDefault="00C223D3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7. Anti-CD40 antagonistinis antikūnas arba </w:t>
      </w:r>
      <w:r w:rsidR="001965AB" w:rsidRPr="005A481C">
        <w:rPr>
          <w:rFonts w:ascii="Helvetica" w:hAnsi="Helvetica" w:cs="Arial"/>
          <w:sz w:val="20"/>
          <w:szCs w:val="24"/>
        </w:rPr>
        <w:t>antigeną surišantis jo fragmentas</w:t>
      </w:r>
      <w:r w:rsidRPr="005A481C">
        <w:rPr>
          <w:rFonts w:ascii="Helvetica" w:hAnsi="Helvetica" w:cs="Arial"/>
          <w:sz w:val="20"/>
          <w:szCs w:val="24"/>
        </w:rPr>
        <w:t>, skirtas naudoti pagal bet kurį iš 4</w:t>
      </w:r>
      <w:r w:rsidR="00E95EF2">
        <w:rPr>
          <w:rFonts w:ascii="Helvetica" w:hAnsi="Helvetica" w:cs="Arial"/>
          <w:sz w:val="20"/>
          <w:szCs w:val="24"/>
        </w:rPr>
        <w:t>–</w:t>
      </w:r>
      <w:r w:rsidRPr="005A481C">
        <w:rPr>
          <w:rFonts w:ascii="Helvetica" w:hAnsi="Helvetica" w:cs="Arial"/>
          <w:sz w:val="20"/>
          <w:szCs w:val="24"/>
        </w:rPr>
        <w:t xml:space="preserve">6 punktų, kur būdas taip pat apima subjekto, kuris yra jautrus </w:t>
      </w:r>
      <w:proofErr w:type="spellStart"/>
      <w:r w:rsidRPr="005A481C">
        <w:rPr>
          <w:rFonts w:ascii="Helvetica" w:hAnsi="Helvetica" w:cs="Arial"/>
          <w:sz w:val="20"/>
          <w:szCs w:val="24"/>
        </w:rPr>
        <w:t>citokinų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išsiskyrimo sindromui</w:t>
      </w:r>
      <w:r w:rsidR="0085383A" w:rsidRPr="005A481C">
        <w:rPr>
          <w:rFonts w:ascii="Helvetica" w:hAnsi="Helvetica" w:cs="Arial"/>
          <w:sz w:val="20"/>
          <w:szCs w:val="24"/>
        </w:rPr>
        <w:t>,</w:t>
      </w:r>
      <w:r w:rsidRPr="005A481C">
        <w:rPr>
          <w:rFonts w:ascii="Helvetica" w:hAnsi="Helvetica" w:cs="Arial"/>
          <w:sz w:val="20"/>
          <w:szCs w:val="24"/>
        </w:rPr>
        <w:t xml:space="preserve"> arba kuriam reikia sumažinti </w:t>
      </w:r>
      <w:proofErr w:type="spellStart"/>
      <w:r w:rsidRPr="005A481C">
        <w:rPr>
          <w:rFonts w:ascii="Helvetica" w:hAnsi="Helvetica" w:cs="Arial"/>
          <w:sz w:val="20"/>
          <w:szCs w:val="24"/>
        </w:rPr>
        <w:t>citokinų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išsiskyrimą, nustatymą prieš </w:t>
      </w:r>
      <w:r w:rsidR="0085383A" w:rsidRPr="005A481C">
        <w:rPr>
          <w:rFonts w:ascii="Helvetica" w:hAnsi="Helvetica" w:cs="Arial"/>
          <w:sz w:val="20"/>
          <w:szCs w:val="24"/>
        </w:rPr>
        <w:t xml:space="preserve">įvedant </w:t>
      </w:r>
      <w:r w:rsidRPr="005A481C">
        <w:rPr>
          <w:rFonts w:ascii="Helvetica" w:hAnsi="Helvetica" w:cs="Arial"/>
          <w:sz w:val="20"/>
          <w:szCs w:val="24"/>
        </w:rPr>
        <w:t xml:space="preserve">subjektui anti-CD40 antagonistinį antikūną arba antigeną </w:t>
      </w:r>
      <w:r w:rsidR="0085383A" w:rsidRPr="005A481C">
        <w:rPr>
          <w:rFonts w:ascii="Helvetica" w:hAnsi="Helvetica" w:cs="Arial"/>
          <w:sz w:val="20"/>
          <w:szCs w:val="24"/>
        </w:rPr>
        <w:t xml:space="preserve">surišantį jo </w:t>
      </w:r>
      <w:r w:rsidRPr="005A481C">
        <w:rPr>
          <w:rFonts w:ascii="Helvetica" w:hAnsi="Helvetica" w:cs="Arial"/>
          <w:sz w:val="20"/>
          <w:szCs w:val="24"/>
        </w:rPr>
        <w:t>fragmentą.</w:t>
      </w:r>
    </w:p>
    <w:p w14:paraId="4ED1BCA6" w14:textId="77777777" w:rsidR="005A481C" w:rsidRPr="005A481C" w:rsidRDefault="005A481C" w:rsidP="006457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DDDF6CE" w14:textId="770031E8" w:rsidR="00E8061B" w:rsidRPr="005A481C" w:rsidRDefault="00C223D3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8. Farmacinė kompozicija, </w:t>
      </w:r>
      <w:r w:rsidR="001965AB" w:rsidRPr="005A481C">
        <w:rPr>
          <w:rFonts w:ascii="Helvetica" w:hAnsi="Helvetica" w:cs="Arial"/>
          <w:sz w:val="20"/>
          <w:szCs w:val="24"/>
        </w:rPr>
        <w:t>apimanti</w:t>
      </w:r>
      <w:r w:rsidRPr="005A481C">
        <w:rPr>
          <w:rFonts w:ascii="Helvetica" w:hAnsi="Helvetica" w:cs="Arial"/>
          <w:sz w:val="20"/>
          <w:szCs w:val="24"/>
        </w:rPr>
        <w:t>:</w:t>
      </w:r>
    </w:p>
    <w:p w14:paraId="275213D4" w14:textId="0F33AABA" w:rsidR="00E8061B" w:rsidRPr="005A481C" w:rsidRDefault="00C223D3" w:rsidP="005A48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(a)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</w:t>
      </w:r>
      <w:r w:rsidR="00D44F8F" w:rsidRPr="005A481C">
        <w:rPr>
          <w:rFonts w:ascii="Helvetica" w:hAnsi="Helvetica" w:cs="Arial"/>
          <w:sz w:val="20"/>
          <w:szCs w:val="24"/>
        </w:rPr>
        <w:t>ę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antigeną surišan</w:t>
      </w:r>
      <w:r w:rsidR="00D44F8F" w:rsidRPr="005A481C">
        <w:rPr>
          <w:rFonts w:ascii="Helvetica" w:hAnsi="Helvetica" w:cs="Arial"/>
          <w:sz w:val="20"/>
          <w:szCs w:val="24"/>
        </w:rPr>
        <w:t>čią</w:t>
      </w:r>
      <w:r w:rsidRPr="005A481C">
        <w:rPr>
          <w:rFonts w:ascii="Helvetica" w:hAnsi="Helvetica" w:cs="Arial"/>
          <w:sz w:val="20"/>
          <w:szCs w:val="24"/>
        </w:rPr>
        <w:t xml:space="preserve"> molekul</w:t>
      </w:r>
      <w:r w:rsidR="00D44F8F" w:rsidRPr="005A481C">
        <w:rPr>
          <w:rFonts w:ascii="Helvetica" w:hAnsi="Helvetica" w:cs="Arial"/>
          <w:sz w:val="20"/>
          <w:szCs w:val="24"/>
        </w:rPr>
        <w:t>ę</w:t>
      </w:r>
      <w:r w:rsidRPr="005A481C">
        <w:rPr>
          <w:rFonts w:ascii="Helvetica" w:hAnsi="Helvetica" w:cs="Arial"/>
          <w:sz w:val="20"/>
          <w:szCs w:val="24"/>
        </w:rPr>
        <w:t>, apiman</w:t>
      </w:r>
      <w:r w:rsidR="00D44F8F" w:rsidRPr="005A481C">
        <w:rPr>
          <w:rFonts w:ascii="Helvetica" w:hAnsi="Helvetica" w:cs="Arial"/>
          <w:sz w:val="20"/>
          <w:szCs w:val="24"/>
        </w:rPr>
        <w:t>čią</w:t>
      </w:r>
      <w:r w:rsidRPr="005A481C">
        <w:rPr>
          <w:rFonts w:ascii="Helvetica" w:hAnsi="Helvetica" w:cs="Arial"/>
          <w:sz w:val="20"/>
          <w:szCs w:val="24"/>
        </w:rPr>
        <w:t xml:space="preserve"> </w:t>
      </w:r>
      <w:r w:rsidR="0085383A" w:rsidRPr="005A481C">
        <w:rPr>
          <w:rFonts w:ascii="Helvetica" w:hAnsi="Helvetica" w:cs="Arial"/>
          <w:sz w:val="20"/>
          <w:szCs w:val="24"/>
        </w:rPr>
        <w:t xml:space="preserve">pirmąjį </w:t>
      </w:r>
      <w:r w:rsidRPr="005A481C">
        <w:rPr>
          <w:rFonts w:ascii="Helvetica" w:hAnsi="Helvetica" w:cs="Arial"/>
          <w:sz w:val="20"/>
          <w:szCs w:val="24"/>
        </w:rPr>
        <w:t xml:space="preserve">antigeną </w:t>
      </w:r>
      <w:r w:rsidR="0085383A" w:rsidRPr="005A481C">
        <w:rPr>
          <w:rFonts w:ascii="Helvetica" w:hAnsi="Helvetica" w:cs="Arial"/>
          <w:sz w:val="20"/>
          <w:szCs w:val="24"/>
        </w:rPr>
        <w:t xml:space="preserve">surišantį </w:t>
      </w:r>
      <w:r w:rsidRPr="005A481C">
        <w:rPr>
          <w:rFonts w:ascii="Helvetica" w:hAnsi="Helvetica" w:cs="Arial"/>
          <w:sz w:val="20"/>
          <w:szCs w:val="24"/>
        </w:rPr>
        <w:t>domen</w:t>
      </w:r>
      <w:r w:rsidR="0085383A" w:rsidRPr="005A481C">
        <w:rPr>
          <w:rFonts w:ascii="Helvetica" w:hAnsi="Helvetica" w:cs="Arial"/>
          <w:sz w:val="20"/>
          <w:szCs w:val="24"/>
        </w:rPr>
        <w:t>ą</w:t>
      </w:r>
      <w:r w:rsidRPr="005A481C">
        <w:rPr>
          <w:rFonts w:ascii="Helvetica" w:hAnsi="Helvetica" w:cs="Arial"/>
          <w:sz w:val="20"/>
          <w:szCs w:val="24"/>
        </w:rPr>
        <w:t xml:space="preserve">, specifiškai </w:t>
      </w:r>
      <w:r w:rsidR="00A9289F" w:rsidRPr="005A481C">
        <w:rPr>
          <w:rFonts w:ascii="Helvetica" w:hAnsi="Helvetica" w:cs="Arial"/>
          <w:sz w:val="20"/>
          <w:szCs w:val="24"/>
        </w:rPr>
        <w:t xml:space="preserve">surišantį </w:t>
      </w:r>
      <w:r w:rsidRPr="005A481C">
        <w:rPr>
          <w:rFonts w:ascii="Helvetica" w:hAnsi="Helvetica" w:cs="Arial"/>
          <w:sz w:val="20"/>
          <w:szCs w:val="24"/>
        </w:rPr>
        <w:t xml:space="preserve">CD3, ir </w:t>
      </w:r>
      <w:r w:rsidR="0085383A" w:rsidRPr="005A481C">
        <w:rPr>
          <w:rFonts w:ascii="Helvetica" w:hAnsi="Helvetica" w:cs="Arial"/>
          <w:sz w:val="20"/>
          <w:szCs w:val="24"/>
        </w:rPr>
        <w:t xml:space="preserve">antrąjį </w:t>
      </w:r>
      <w:r w:rsidRPr="005A481C">
        <w:rPr>
          <w:rFonts w:ascii="Helvetica" w:hAnsi="Helvetica" w:cs="Arial"/>
          <w:sz w:val="20"/>
          <w:szCs w:val="24"/>
        </w:rPr>
        <w:t xml:space="preserve">antigeną </w:t>
      </w:r>
      <w:r w:rsidR="0085383A" w:rsidRPr="005A481C">
        <w:rPr>
          <w:rFonts w:ascii="Helvetica" w:hAnsi="Helvetica" w:cs="Arial"/>
          <w:sz w:val="20"/>
          <w:szCs w:val="24"/>
        </w:rPr>
        <w:t xml:space="preserve">surišantį </w:t>
      </w:r>
      <w:r w:rsidRPr="005A481C">
        <w:rPr>
          <w:rFonts w:ascii="Helvetica" w:hAnsi="Helvetica" w:cs="Arial"/>
          <w:sz w:val="20"/>
          <w:szCs w:val="24"/>
        </w:rPr>
        <w:t>domen</w:t>
      </w:r>
      <w:r w:rsidR="0085383A" w:rsidRPr="005A481C">
        <w:rPr>
          <w:rFonts w:ascii="Helvetica" w:hAnsi="Helvetica" w:cs="Arial"/>
          <w:sz w:val="20"/>
          <w:szCs w:val="24"/>
        </w:rPr>
        <w:t>ą</w:t>
      </w:r>
      <w:r w:rsidRPr="005A481C">
        <w:rPr>
          <w:rFonts w:ascii="Helvetica" w:hAnsi="Helvetica" w:cs="Arial"/>
          <w:sz w:val="20"/>
          <w:szCs w:val="24"/>
        </w:rPr>
        <w:t xml:space="preserve">, specifiškai </w:t>
      </w:r>
      <w:r w:rsidR="0085383A" w:rsidRPr="005A481C">
        <w:rPr>
          <w:rFonts w:ascii="Helvetica" w:hAnsi="Helvetica" w:cs="Arial"/>
          <w:sz w:val="20"/>
          <w:szCs w:val="24"/>
        </w:rPr>
        <w:t xml:space="preserve">surišantį </w:t>
      </w:r>
      <w:r w:rsidRPr="005A481C">
        <w:rPr>
          <w:rFonts w:ascii="Helvetica" w:hAnsi="Helvetica" w:cs="Arial"/>
          <w:sz w:val="20"/>
          <w:szCs w:val="24"/>
        </w:rPr>
        <w:t xml:space="preserve">naviko antigeną, pasirinktinai, kur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bispecifinė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antigeną </w:t>
      </w:r>
      <w:r w:rsidR="0085383A" w:rsidRPr="005A481C">
        <w:rPr>
          <w:rFonts w:ascii="Helvetica" w:hAnsi="Helvetica" w:cs="Arial"/>
          <w:sz w:val="20"/>
          <w:szCs w:val="24"/>
        </w:rPr>
        <w:t xml:space="preserve">surišanti </w:t>
      </w:r>
      <w:r w:rsidRPr="005A481C">
        <w:rPr>
          <w:rFonts w:ascii="Helvetica" w:hAnsi="Helvetica" w:cs="Arial"/>
          <w:sz w:val="20"/>
          <w:szCs w:val="24"/>
        </w:rPr>
        <w:t>molekul</w:t>
      </w:r>
      <w:r w:rsidR="0085383A" w:rsidRPr="005A481C">
        <w:rPr>
          <w:rFonts w:ascii="Helvetica" w:hAnsi="Helvetica" w:cs="Arial"/>
          <w:sz w:val="20"/>
          <w:szCs w:val="24"/>
        </w:rPr>
        <w:t>ė apima</w:t>
      </w:r>
      <w:r w:rsidRPr="005A481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bispecifinį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antikūną </w:t>
      </w:r>
      <w:r w:rsidRPr="005A481C">
        <w:rPr>
          <w:rFonts w:ascii="Helvetica" w:hAnsi="Helvetica" w:cs="Arial"/>
          <w:sz w:val="20"/>
          <w:szCs w:val="24"/>
        </w:rPr>
        <w:t xml:space="preserve">arba antigeną </w:t>
      </w:r>
      <w:r w:rsidR="0085383A" w:rsidRPr="005A481C">
        <w:rPr>
          <w:rFonts w:ascii="Helvetica" w:hAnsi="Helvetica" w:cs="Arial"/>
          <w:sz w:val="20"/>
          <w:szCs w:val="24"/>
        </w:rPr>
        <w:t>surišantį jo fragmentą</w:t>
      </w:r>
      <w:r w:rsidRPr="005A481C">
        <w:rPr>
          <w:rFonts w:ascii="Helvetica" w:hAnsi="Helvetica" w:cs="Arial"/>
          <w:sz w:val="20"/>
          <w:szCs w:val="24"/>
        </w:rPr>
        <w:t>; ir</w:t>
      </w:r>
    </w:p>
    <w:p w14:paraId="12CF8170" w14:textId="3E51FE9E" w:rsidR="00E8061B" w:rsidRPr="005A481C" w:rsidRDefault="00C223D3" w:rsidP="005A48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(b) anti-CD40 </w:t>
      </w:r>
      <w:r w:rsidR="0085383A" w:rsidRPr="005A481C">
        <w:rPr>
          <w:rFonts w:ascii="Helvetica" w:hAnsi="Helvetica" w:cs="Arial"/>
          <w:sz w:val="20"/>
          <w:szCs w:val="24"/>
        </w:rPr>
        <w:t xml:space="preserve">antagonistinį antikūną </w:t>
      </w:r>
      <w:r w:rsidRPr="005A481C">
        <w:rPr>
          <w:rFonts w:ascii="Helvetica" w:hAnsi="Helvetica" w:cs="Arial"/>
          <w:sz w:val="20"/>
          <w:szCs w:val="24"/>
        </w:rPr>
        <w:t xml:space="preserve">arba antigeną </w:t>
      </w:r>
      <w:r w:rsidR="00394B81" w:rsidRPr="005A481C">
        <w:rPr>
          <w:rFonts w:ascii="Helvetica" w:hAnsi="Helvetica" w:cs="Arial"/>
          <w:sz w:val="20"/>
          <w:szCs w:val="24"/>
        </w:rPr>
        <w:t>surišant</w:t>
      </w:r>
      <w:r w:rsidR="0085383A" w:rsidRPr="005A481C">
        <w:rPr>
          <w:rFonts w:ascii="Helvetica" w:hAnsi="Helvetica" w:cs="Arial"/>
          <w:sz w:val="20"/>
          <w:szCs w:val="24"/>
        </w:rPr>
        <w:t>į jo</w:t>
      </w:r>
      <w:r w:rsidRPr="005A481C">
        <w:rPr>
          <w:rFonts w:ascii="Helvetica" w:hAnsi="Helvetica" w:cs="Arial"/>
          <w:sz w:val="20"/>
          <w:szCs w:val="24"/>
        </w:rPr>
        <w:t xml:space="preserve"> </w:t>
      </w:r>
      <w:r w:rsidR="0085383A" w:rsidRPr="005A481C">
        <w:rPr>
          <w:rFonts w:ascii="Helvetica" w:hAnsi="Helvetica" w:cs="Arial"/>
          <w:sz w:val="20"/>
          <w:szCs w:val="24"/>
        </w:rPr>
        <w:t>fragmentą</w:t>
      </w:r>
      <w:r w:rsidRPr="005A481C">
        <w:rPr>
          <w:rFonts w:ascii="Helvetica" w:hAnsi="Helvetica" w:cs="Arial"/>
          <w:sz w:val="20"/>
          <w:szCs w:val="24"/>
        </w:rPr>
        <w:t>.</w:t>
      </w:r>
    </w:p>
    <w:p w14:paraId="105A056D" w14:textId="77777777" w:rsidR="005A481C" w:rsidRPr="005A481C" w:rsidRDefault="005A481C" w:rsidP="005A48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9B874EA" w14:textId="2DB80AB5" w:rsidR="00E8061B" w:rsidRPr="005A481C" w:rsidRDefault="00C223D3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9. </w:t>
      </w:r>
      <w:r w:rsidR="00874D31" w:rsidRPr="005A481C">
        <w:rPr>
          <w:rFonts w:ascii="Helvetica" w:hAnsi="Helvetica" w:cs="Arial"/>
          <w:sz w:val="20"/>
          <w:szCs w:val="24"/>
        </w:rPr>
        <w:t>F</w:t>
      </w:r>
      <w:r w:rsidRPr="005A481C">
        <w:rPr>
          <w:rFonts w:ascii="Helvetica" w:hAnsi="Helvetica" w:cs="Arial"/>
          <w:sz w:val="20"/>
          <w:szCs w:val="24"/>
        </w:rPr>
        <w:t>armacinė kompozicija</w:t>
      </w:r>
      <w:r w:rsidR="00874D31" w:rsidRPr="005A481C">
        <w:rPr>
          <w:rFonts w:ascii="Helvetica" w:hAnsi="Helvetica" w:cs="Arial"/>
          <w:sz w:val="20"/>
          <w:szCs w:val="24"/>
        </w:rPr>
        <w:t xml:space="preserve"> pagal 8 punktą</w:t>
      </w:r>
      <w:r w:rsidRPr="005A481C">
        <w:rPr>
          <w:rFonts w:ascii="Helvetica" w:hAnsi="Helvetica" w:cs="Arial"/>
          <w:sz w:val="20"/>
          <w:szCs w:val="24"/>
        </w:rPr>
        <w:t>, kur naviko antigenas pasirinktas iš CD19, CD123, STEAP2, CD20, SSTR2, CD38, STEAP1, 5T4, ENPP3, PSMA, MUC16, GPRC5D ir BCMA.</w:t>
      </w:r>
    </w:p>
    <w:p w14:paraId="4CD20B3E" w14:textId="77777777" w:rsidR="005A481C" w:rsidRPr="005A481C" w:rsidRDefault="005A481C" w:rsidP="006457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4104946" w14:textId="4944C341" w:rsidR="00E8061B" w:rsidRPr="005A481C" w:rsidRDefault="00C223D3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10. </w:t>
      </w:r>
      <w:r w:rsidR="00874D31" w:rsidRPr="005A481C">
        <w:rPr>
          <w:rFonts w:ascii="Helvetica" w:hAnsi="Helvetica" w:cs="Arial"/>
          <w:sz w:val="20"/>
          <w:szCs w:val="24"/>
        </w:rPr>
        <w:t>F</w:t>
      </w:r>
      <w:r w:rsidRPr="005A481C">
        <w:rPr>
          <w:rFonts w:ascii="Helvetica" w:hAnsi="Helvetica" w:cs="Arial"/>
          <w:sz w:val="20"/>
          <w:szCs w:val="24"/>
        </w:rPr>
        <w:t>armacinė kompozicija</w:t>
      </w:r>
      <w:r w:rsidR="00874D31" w:rsidRPr="005A481C">
        <w:rPr>
          <w:rFonts w:ascii="Helvetica" w:hAnsi="Helvetica" w:cs="Arial"/>
          <w:sz w:val="20"/>
          <w:szCs w:val="24"/>
        </w:rPr>
        <w:t xml:space="preserve"> pagal 8 arba 9 punktą</w:t>
      </w:r>
      <w:r w:rsidRPr="005A481C">
        <w:rPr>
          <w:rFonts w:ascii="Helvetica" w:hAnsi="Helvetica" w:cs="Arial"/>
          <w:sz w:val="20"/>
          <w:szCs w:val="24"/>
        </w:rPr>
        <w:t xml:space="preserve">, kur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bispecifinė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antigeną surišanti molekulė yra pasirinkta iš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CD3xCD19 antikūno,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CD3x GPRC5D antikūno,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CD3xCD123 antikūno,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CD3xSTEAP2 antikūno, </w:t>
      </w:r>
      <w:proofErr w:type="spellStart"/>
      <w:r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CD3xCD20 antikūno,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CD3xSSTR 2 </w:t>
      </w:r>
      <w:r w:rsidR="0085383A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CD3xCD38 </w:t>
      </w:r>
      <w:r w:rsidR="0085383A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CD3xSTEAP1 </w:t>
      </w:r>
      <w:r w:rsidR="0085383A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CD3x5T4 </w:t>
      </w:r>
      <w:r w:rsidR="0085383A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CD3xENPP3 </w:t>
      </w:r>
      <w:r w:rsidR="0085383A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CD3xMUC16 </w:t>
      </w:r>
      <w:r w:rsidR="0085383A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CD3xBCMA </w:t>
      </w:r>
      <w:r w:rsidR="0085383A" w:rsidRPr="005A481C">
        <w:rPr>
          <w:rFonts w:ascii="Helvetica" w:hAnsi="Helvetica" w:cs="Arial"/>
          <w:sz w:val="20"/>
          <w:szCs w:val="24"/>
        </w:rPr>
        <w:t xml:space="preserve">antikūno </w:t>
      </w:r>
      <w:r w:rsidRPr="005A481C">
        <w:rPr>
          <w:rFonts w:ascii="Helvetica" w:hAnsi="Helvetica" w:cs="Arial"/>
          <w:sz w:val="20"/>
          <w:szCs w:val="24"/>
        </w:rPr>
        <w:t xml:space="preserve">ir </w:t>
      </w:r>
      <w:proofErr w:type="spellStart"/>
      <w:r w:rsidR="0085383A" w:rsidRPr="005A481C">
        <w:rPr>
          <w:rFonts w:ascii="Helvetica" w:hAnsi="Helvetica" w:cs="Arial"/>
          <w:sz w:val="20"/>
          <w:szCs w:val="24"/>
        </w:rPr>
        <w:t>bispecifinio</w:t>
      </w:r>
      <w:proofErr w:type="spellEnd"/>
      <w:r w:rsidR="0085383A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CD3xPSMA </w:t>
      </w:r>
      <w:r w:rsidR="0085383A" w:rsidRPr="005A481C">
        <w:rPr>
          <w:rFonts w:ascii="Helvetica" w:hAnsi="Helvetica" w:cs="Arial"/>
          <w:sz w:val="20"/>
          <w:szCs w:val="24"/>
        </w:rPr>
        <w:t>antikūno</w:t>
      </w:r>
      <w:r w:rsidRPr="005A481C">
        <w:rPr>
          <w:rFonts w:ascii="Helvetica" w:hAnsi="Helvetica" w:cs="Arial"/>
          <w:sz w:val="20"/>
          <w:szCs w:val="24"/>
        </w:rPr>
        <w:t>.</w:t>
      </w:r>
    </w:p>
    <w:p w14:paraId="4FD7C185" w14:textId="77777777" w:rsidR="00E8061B" w:rsidRPr="005A481C" w:rsidRDefault="00E8061B" w:rsidP="005A48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327E2E9" w14:textId="6223A9C4" w:rsidR="00E8061B" w:rsidRPr="005A481C" w:rsidRDefault="00C223D3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11. </w:t>
      </w:r>
      <w:r w:rsidR="00874D31" w:rsidRPr="005A481C">
        <w:rPr>
          <w:rFonts w:ascii="Helvetica" w:hAnsi="Helvetica" w:cs="Arial"/>
          <w:sz w:val="20"/>
          <w:szCs w:val="24"/>
        </w:rPr>
        <w:t>F</w:t>
      </w:r>
      <w:r w:rsidRPr="005A481C">
        <w:rPr>
          <w:rFonts w:ascii="Helvetica" w:hAnsi="Helvetica" w:cs="Arial"/>
          <w:sz w:val="20"/>
          <w:szCs w:val="24"/>
        </w:rPr>
        <w:t>armacinė kompozicija</w:t>
      </w:r>
      <w:r w:rsidR="00874D31" w:rsidRPr="005A481C">
        <w:rPr>
          <w:rFonts w:ascii="Helvetica" w:hAnsi="Helvetica" w:cs="Arial"/>
          <w:sz w:val="20"/>
          <w:szCs w:val="24"/>
        </w:rPr>
        <w:t xml:space="preserve"> pagal bet kurį iš 8</w:t>
      </w:r>
      <w:r w:rsidR="00312358">
        <w:rPr>
          <w:rFonts w:ascii="Helvetica" w:hAnsi="Helvetica" w:cs="Arial"/>
          <w:sz w:val="20"/>
          <w:szCs w:val="24"/>
        </w:rPr>
        <w:t>–</w:t>
      </w:r>
      <w:r w:rsidR="00874D31" w:rsidRPr="005A481C">
        <w:rPr>
          <w:rFonts w:ascii="Helvetica" w:hAnsi="Helvetica" w:cs="Arial"/>
          <w:sz w:val="20"/>
          <w:szCs w:val="24"/>
        </w:rPr>
        <w:t>10 punktų</w:t>
      </w:r>
      <w:r w:rsidRPr="005A481C">
        <w:rPr>
          <w:rFonts w:ascii="Helvetica" w:hAnsi="Helvetica" w:cs="Arial"/>
          <w:sz w:val="20"/>
          <w:szCs w:val="24"/>
        </w:rPr>
        <w:t>, apimanti farmaciniu požiūriu priimtiną nešiklį.</w:t>
      </w:r>
    </w:p>
    <w:p w14:paraId="56F15124" w14:textId="77777777" w:rsidR="005A481C" w:rsidRPr="005A481C" w:rsidRDefault="005A481C" w:rsidP="006457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8ED9890" w14:textId="25082C85" w:rsidR="00E8061B" w:rsidRPr="005A481C" w:rsidRDefault="00C223D3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lastRenderedPageBreak/>
        <w:t xml:space="preserve">12. </w:t>
      </w:r>
      <w:r w:rsidR="00874D31" w:rsidRPr="005A481C">
        <w:rPr>
          <w:rFonts w:ascii="Helvetica" w:hAnsi="Helvetica" w:cs="Arial"/>
          <w:sz w:val="20"/>
          <w:szCs w:val="24"/>
        </w:rPr>
        <w:t>Farmacinė kompozicija pagal bet kurį iš 8</w:t>
      </w:r>
      <w:r w:rsidR="00312358">
        <w:rPr>
          <w:rFonts w:ascii="Helvetica" w:hAnsi="Helvetica" w:cs="Arial"/>
          <w:sz w:val="20"/>
          <w:szCs w:val="24"/>
        </w:rPr>
        <w:t>–</w:t>
      </w:r>
      <w:r w:rsidR="00874D31" w:rsidRPr="005A481C">
        <w:rPr>
          <w:rFonts w:ascii="Helvetica" w:hAnsi="Helvetica" w:cs="Arial"/>
          <w:sz w:val="20"/>
          <w:szCs w:val="24"/>
        </w:rPr>
        <w:t>11 punktų</w:t>
      </w:r>
      <w:r w:rsidRPr="005A481C">
        <w:rPr>
          <w:rFonts w:ascii="Helvetica" w:hAnsi="Helvetica" w:cs="Arial"/>
          <w:sz w:val="20"/>
          <w:szCs w:val="24"/>
        </w:rPr>
        <w:t>, skirta naudoti</w:t>
      </w:r>
      <w:r w:rsidR="0085383A" w:rsidRPr="005A481C">
        <w:rPr>
          <w:rFonts w:ascii="Helvetica" w:hAnsi="Helvetica" w:cs="Arial"/>
          <w:sz w:val="20"/>
          <w:szCs w:val="24"/>
        </w:rPr>
        <w:t xml:space="preserve"> taikant</w:t>
      </w:r>
      <w:r w:rsidRPr="005A481C">
        <w:rPr>
          <w:rFonts w:ascii="Helvetica" w:hAnsi="Helvetica" w:cs="Arial"/>
          <w:sz w:val="20"/>
          <w:szCs w:val="24"/>
        </w:rPr>
        <w:t xml:space="preserve"> </w:t>
      </w:r>
      <w:r w:rsidR="00325DD2" w:rsidRPr="005A481C">
        <w:rPr>
          <w:rFonts w:ascii="Helvetica" w:hAnsi="Helvetica" w:cs="Arial"/>
          <w:sz w:val="20"/>
          <w:szCs w:val="24"/>
        </w:rPr>
        <w:t xml:space="preserve">subjektui </w:t>
      </w:r>
      <w:r w:rsidR="0085383A" w:rsidRPr="005A481C">
        <w:rPr>
          <w:rFonts w:ascii="Helvetica" w:hAnsi="Helvetica" w:cs="Arial"/>
          <w:sz w:val="20"/>
          <w:szCs w:val="24"/>
        </w:rPr>
        <w:t>vėžio gydymo</w:t>
      </w:r>
      <w:r w:rsidRPr="005A481C">
        <w:rPr>
          <w:rFonts w:ascii="Helvetica" w:hAnsi="Helvetica" w:cs="Arial"/>
          <w:sz w:val="20"/>
          <w:szCs w:val="24"/>
        </w:rPr>
        <w:t xml:space="preserve"> ir </w:t>
      </w:r>
      <w:proofErr w:type="spellStart"/>
      <w:r w:rsidRPr="005A481C">
        <w:rPr>
          <w:rFonts w:ascii="Helvetica" w:hAnsi="Helvetica" w:cs="Arial"/>
          <w:sz w:val="20"/>
          <w:szCs w:val="24"/>
        </w:rPr>
        <w:t>citokinų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išsiskyrimo sindromo </w:t>
      </w:r>
      <w:r w:rsidR="00325DD2" w:rsidRPr="005A481C">
        <w:rPr>
          <w:rFonts w:ascii="Helvetica" w:hAnsi="Helvetica" w:cs="Arial"/>
          <w:sz w:val="20"/>
          <w:szCs w:val="24"/>
        </w:rPr>
        <w:t>slopinimo būdą</w:t>
      </w:r>
      <w:r w:rsidRPr="005A481C">
        <w:rPr>
          <w:rFonts w:ascii="Helvetica" w:hAnsi="Helvetica" w:cs="Arial"/>
          <w:sz w:val="20"/>
          <w:szCs w:val="24"/>
        </w:rPr>
        <w:t>.</w:t>
      </w:r>
    </w:p>
    <w:p w14:paraId="0332D210" w14:textId="77777777" w:rsidR="005A481C" w:rsidRPr="005A481C" w:rsidRDefault="005A481C" w:rsidP="006457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3403F4A" w14:textId="79E52922" w:rsidR="00E8061B" w:rsidRPr="005A481C" w:rsidRDefault="00C223D3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13. </w:t>
      </w:r>
      <w:r w:rsidR="003C60F9" w:rsidRPr="005A481C">
        <w:rPr>
          <w:rFonts w:ascii="Helvetica" w:hAnsi="Helvetica" w:cs="Arial"/>
          <w:sz w:val="20"/>
          <w:szCs w:val="24"/>
        </w:rPr>
        <w:t>farmacinė kompozicija</w:t>
      </w:r>
      <w:r w:rsidR="00325DD2" w:rsidRPr="005A481C">
        <w:rPr>
          <w:rFonts w:ascii="Helvetica" w:hAnsi="Helvetica" w:cs="Arial"/>
          <w:sz w:val="20"/>
          <w:szCs w:val="24"/>
        </w:rPr>
        <w:t>, skirta naudoti</w:t>
      </w:r>
      <w:r w:rsidR="003C60F9" w:rsidRPr="005A481C">
        <w:rPr>
          <w:rFonts w:ascii="Helvetica" w:hAnsi="Helvetica" w:cs="Arial"/>
          <w:sz w:val="20"/>
          <w:szCs w:val="24"/>
        </w:rPr>
        <w:t xml:space="preserve"> pagal </w:t>
      </w:r>
      <w:r w:rsidRPr="005A481C">
        <w:rPr>
          <w:rFonts w:ascii="Helvetica" w:hAnsi="Helvetica" w:cs="Arial"/>
          <w:sz w:val="20"/>
          <w:szCs w:val="24"/>
        </w:rPr>
        <w:t>12 punkt</w:t>
      </w:r>
      <w:r w:rsidR="003C60F9" w:rsidRPr="005A481C">
        <w:rPr>
          <w:rFonts w:ascii="Helvetica" w:hAnsi="Helvetica" w:cs="Arial"/>
          <w:sz w:val="20"/>
          <w:szCs w:val="24"/>
        </w:rPr>
        <w:t>ą</w:t>
      </w:r>
      <w:r w:rsidR="00325DD2" w:rsidRPr="005A481C">
        <w:rPr>
          <w:rFonts w:ascii="Helvetica" w:hAnsi="Helvetica" w:cs="Arial"/>
          <w:sz w:val="20"/>
          <w:szCs w:val="24"/>
        </w:rPr>
        <w:t>, kur būdas</w:t>
      </w:r>
      <w:r w:rsidRPr="005A481C">
        <w:rPr>
          <w:rFonts w:ascii="Helvetica" w:hAnsi="Helvetica" w:cs="Arial"/>
          <w:sz w:val="20"/>
          <w:szCs w:val="24"/>
        </w:rPr>
        <w:t xml:space="preserve"> </w:t>
      </w:r>
      <w:r w:rsidR="00054366" w:rsidRPr="005A481C">
        <w:rPr>
          <w:rFonts w:ascii="Helvetica" w:hAnsi="Helvetica" w:cs="Arial"/>
          <w:sz w:val="20"/>
          <w:szCs w:val="24"/>
        </w:rPr>
        <w:t>apima</w:t>
      </w:r>
      <w:r w:rsidRPr="005A481C">
        <w:rPr>
          <w:rFonts w:ascii="Helvetica" w:hAnsi="Helvetica" w:cs="Arial"/>
          <w:sz w:val="20"/>
          <w:szCs w:val="24"/>
        </w:rPr>
        <w:t>:</w:t>
      </w:r>
    </w:p>
    <w:p w14:paraId="22C8A3D8" w14:textId="4B2C02D0" w:rsidR="00E8061B" w:rsidRPr="005A481C" w:rsidRDefault="00C223D3" w:rsidP="005A48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>(a) subjekt</w:t>
      </w:r>
      <w:r w:rsidR="00325DD2" w:rsidRPr="005A481C">
        <w:rPr>
          <w:rFonts w:ascii="Helvetica" w:hAnsi="Helvetica" w:cs="Arial"/>
          <w:sz w:val="20"/>
          <w:szCs w:val="24"/>
        </w:rPr>
        <w:t>o</w:t>
      </w:r>
      <w:r w:rsidRPr="005A481C">
        <w:rPr>
          <w:rFonts w:ascii="Helvetica" w:hAnsi="Helvetica" w:cs="Arial"/>
          <w:sz w:val="20"/>
          <w:szCs w:val="24"/>
        </w:rPr>
        <w:t xml:space="preserve">, kuris yra jautrus </w:t>
      </w:r>
      <w:proofErr w:type="spellStart"/>
      <w:r w:rsidRPr="005A481C">
        <w:rPr>
          <w:rFonts w:ascii="Helvetica" w:hAnsi="Helvetica" w:cs="Arial"/>
          <w:sz w:val="20"/>
          <w:szCs w:val="24"/>
        </w:rPr>
        <w:t>citokinų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išsiskyrimo sindromui</w:t>
      </w:r>
      <w:r w:rsidR="00325DD2" w:rsidRPr="005A481C">
        <w:rPr>
          <w:rFonts w:ascii="Helvetica" w:hAnsi="Helvetica" w:cs="Arial"/>
          <w:sz w:val="20"/>
          <w:szCs w:val="24"/>
        </w:rPr>
        <w:t>,</w:t>
      </w:r>
      <w:r w:rsidRPr="005A481C">
        <w:rPr>
          <w:rFonts w:ascii="Helvetica" w:hAnsi="Helvetica" w:cs="Arial"/>
          <w:sz w:val="20"/>
          <w:szCs w:val="24"/>
        </w:rPr>
        <w:t xml:space="preserve"> arba kuriam reikia sumažinti </w:t>
      </w:r>
      <w:proofErr w:type="spellStart"/>
      <w:r w:rsidRPr="005A481C">
        <w:rPr>
          <w:rFonts w:ascii="Helvetica" w:hAnsi="Helvetica" w:cs="Arial"/>
          <w:sz w:val="20"/>
          <w:szCs w:val="24"/>
        </w:rPr>
        <w:t>citokinų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išsiskyrimą</w:t>
      </w:r>
      <w:r w:rsidR="00325DD2" w:rsidRPr="005A481C">
        <w:rPr>
          <w:rFonts w:ascii="Helvetica" w:hAnsi="Helvetica" w:cs="Arial"/>
          <w:sz w:val="20"/>
          <w:szCs w:val="24"/>
        </w:rPr>
        <w:t>, identifikavimą</w:t>
      </w:r>
      <w:r w:rsidRPr="005A481C">
        <w:rPr>
          <w:rFonts w:ascii="Helvetica" w:hAnsi="Helvetica" w:cs="Arial"/>
          <w:sz w:val="20"/>
          <w:szCs w:val="24"/>
        </w:rPr>
        <w:t>; ir</w:t>
      </w:r>
    </w:p>
    <w:p w14:paraId="06426486" w14:textId="0261018F" w:rsidR="00E8061B" w:rsidRPr="005A481C" w:rsidRDefault="00C223D3" w:rsidP="005A48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(b) farmacinės kompozicijos </w:t>
      </w:r>
      <w:r w:rsidR="00325DD2" w:rsidRPr="005A481C">
        <w:rPr>
          <w:rFonts w:ascii="Helvetica" w:hAnsi="Helvetica" w:cs="Arial"/>
          <w:sz w:val="20"/>
          <w:szCs w:val="24"/>
        </w:rPr>
        <w:t>įvedimą subjektui</w:t>
      </w:r>
      <w:r w:rsidRPr="005A481C">
        <w:rPr>
          <w:rFonts w:ascii="Helvetica" w:hAnsi="Helvetica" w:cs="Arial"/>
          <w:sz w:val="20"/>
          <w:szCs w:val="24"/>
        </w:rPr>
        <w:t>.</w:t>
      </w:r>
    </w:p>
    <w:p w14:paraId="61A888A8" w14:textId="77777777" w:rsidR="005A481C" w:rsidRPr="005A481C" w:rsidRDefault="005A481C" w:rsidP="005A48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39F02F1" w14:textId="3F4CC43C" w:rsidR="00E8061B" w:rsidRPr="005A481C" w:rsidRDefault="00C223D3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>14. Anti-CD40 antagonistinis antikūnas arba</w:t>
      </w:r>
      <w:r w:rsidR="001965AB" w:rsidRPr="005A481C">
        <w:rPr>
          <w:rFonts w:ascii="Helvetica" w:hAnsi="Helvetica" w:cs="Arial"/>
          <w:sz w:val="20"/>
          <w:szCs w:val="24"/>
        </w:rPr>
        <w:t xml:space="preserve"> antigeną surišantis jo fragmentas</w:t>
      </w:r>
      <w:r w:rsidRPr="005A481C">
        <w:rPr>
          <w:rFonts w:ascii="Helvetica" w:hAnsi="Helvetica" w:cs="Arial"/>
          <w:sz w:val="20"/>
          <w:szCs w:val="24"/>
        </w:rPr>
        <w:t xml:space="preserve">, skirtas naudoti pagal 7 punktą, arba farmacinė kompozicija, skirta naudoti pagal 13 punktą, kur subjektas, jautrus </w:t>
      </w:r>
      <w:proofErr w:type="spellStart"/>
      <w:r w:rsidRPr="005A481C">
        <w:rPr>
          <w:rFonts w:ascii="Helvetica" w:hAnsi="Helvetica" w:cs="Arial"/>
          <w:sz w:val="20"/>
          <w:szCs w:val="24"/>
        </w:rPr>
        <w:t>citokinų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išsiskyrimo sindromui</w:t>
      </w:r>
      <w:r w:rsidR="00325DD2" w:rsidRPr="005A481C">
        <w:rPr>
          <w:rFonts w:ascii="Helvetica" w:hAnsi="Helvetica" w:cs="Arial"/>
          <w:sz w:val="20"/>
          <w:szCs w:val="24"/>
        </w:rPr>
        <w:t>,</w:t>
      </w:r>
      <w:r w:rsidRPr="005A481C">
        <w:rPr>
          <w:rFonts w:ascii="Helvetica" w:hAnsi="Helvetica" w:cs="Arial"/>
          <w:sz w:val="20"/>
          <w:szCs w:val="24"/>
        </w:rPr>
        <w:t xml:space="preserve"> arba kuriam reikia mažinti </w:t>
      </w:r>
      <w:proofErr w:type="spellStart"/>
      <w:r w:rsidRPr="005A481C">
        <w:rPr>
          <w:rFonts w:ascii="Helvetica" w:hAnsi="Helvetica" w:cs="Arial"/>
          <w:sz w:val="20"/>
          <w:szCs w:val="24"/>
        </w:rPr>
        <w:t>citokinų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išsiskyrimą, </w:t>
      </w:r>
      <w:r w:rsidR="00325DD2" w:rsidRPr="005A481C">
        <w:rPr>
          <w:rFonts w:ascii="Helvetica" w:hAnsi="Helvetica" w:cs="Arial"/>
          <w:sz w:val="20"/>
          <w:szCs w:val="24"/>
        </w:rPr>
        <w:t>yra identifikuojamas</w:t>
      </w:r>
      <w:r w:rsidRPr="005A481C">
        <w:rPr>
          <w:rFonts w:ascii="Helvetica" w:hAnsi="Helvetica" w:cs="Arial"/>
          <w:sz w:val="20"/>
          <w:szCs w:val="24"/>
        </w:rPr>
        <w:t xml:space="preserve"> vieną ar daugiau </w:t>
      </w:r>
      <w:r w:rsidR="00325DD2" w:rsidRPr="005A481C">
        <w:rPr>
          <w:rFonts w:ascii="Helvetica" w:hAnsi="Helvetica" w:cs="Arial"/>
          <w:sz w:val="20"/>
          <w:szCs w:val="24"/>
        </w:rPr>
        <w:t>biologinių žymenų</w:t>
      </w:r>
      <w:r w:rsidRPr="005A481C">
        <w:rPr>
          <w:rFonts w:ascii="Helvetica" w:hAnsi="Helvetica" w:cs="Arial"/>
          <w:sz w:val="20"/>
          <w:szCs w:val="24"/>
        </w:rPr>
        <w:t xml:space="preserve">, atrinktų iš grupės, kurią sudaro karščiavimas, bėrimas, kvėpavimo takų simptomai, hipoksija, </w:t>
      </w:r>
      <w:proofErr w:type="spellStart"/>
      <w:r w:rsidRPr="005A481C">
        <w:rPr>
          <w:rFonts w:ascii="Helvetica" w:hAnsi="Helvetica" w:cs="Arial"/>
          <w:sz w:val="20"/>
          <w:szCs w:val="24"/>
        </w:rPr>
        <w:t>hipotenzija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, širdies ir kraujagyslių disfunkcija, </w:t>
      </w:r>
      <w:proofErr w:type="spellStart"/>
      <w:r w:rsidRPr="005A481C">
        <w:rPr>
          <w:rFonts w:ascii="Helvetica" w:hAnsi="Helvetica" w:cs="Arial"/>
          <w:sz w:val="20"/>
          <w:szCs w:val="24"/>
        </w:rPr>
        <w:t>neurotoksiškumas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, kepenų disfunkcija, inkstų disfunkcija, </w:t>
      </w:r>
      <w:proofErr w:type="spellStart"/>
      <w:r w:rsidRPr="005A481C">
        <w:rPr>
          <w:rFonts w:ascii="Helvetica" w:hAnsi="Helvetica" w:cs="Arial"/>
          <w:sz w:val="20"/>
          <w:szCs w:val="24"/>
        </w:rPr>
        <w:t>koaguliacija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, organų toksiškumas, naviko </w:t>
      </w:r>
      <w:r w:rsidR="00325DD2" w:rsidRPr="005A481C">
        <w:rPr>
          <w:rFonts w:ascii="Helvetica" w:hAnsi="Helvetica" w:cs="Arial"/>
          <w:sz w:val="20"/>
          <w:szCs w:val="24"/>
        </w:rPr>
        <w:t>masė</w:t>
      </w:r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5A481C">
        <w:rPr>
          <w:rFonts w:ascii="Helvetica" w:hAnsi="Helvetica" w:cs="Arial"/>
          <w:sz w:val="20"/>
          <w:szCs w:val="24"/>
        </w:rPr>
        <w:t>citokinai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, C reaktyvusis baltymas (CRP), </w:t>
      </w:r>
      <w:proofErr w:type="spellStart"/>
      <w:r w:rsidRPr="005A481C">
        <w:rPr>
          <w:rFonts w:ascii="Helvetica" w:hAnsi="Helvetica" w:cs="Arial"/>
          <w:sz w:val="20"/>
          <w:szCs w:val="24"/>
        </w:rPr>
        <w:t>feritinas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, laktato </w:t>
      </w:r>
      <w:proofErr w:type="spellStart"/>
      <w:r w:rsidRPr="005A481C">
        <w:rPr>
          <w:rFonts w:ascii="Helvetica" w:hAnsi="Helvetica" w:cs="Arial"/>
          <w:sz w:val="20"/>
          <w:szCs w:val="24"/>
        </w:rPr>
        <w:t>dehidrogenazė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(LDH), </w:t>
      </w:r>
      <w:proofErr w:type="spellStart"/>
      <w:r w:rsidRPr="005A481C">
        <w:rPr>
          <w:rFonts w:ascii="Helvetica" w:hAnsi="Helvetica" w:cs="Arial"/>
          <w:sz w:val="20"/>
          <w:szCs w:val="24"/>
        </w:rPr>
        <w:t>aspartat</w:t>
      </w:r>
      <w:r w:rsidR="00325DD2" w:rsidRPr="005A481C">
        <w:rPr>
          <w:rFonts w:ascii="Helvetica" w:hAnsi="Helvetica" w:cs="Arial"/>
          <w:sz w:val="20"/>
          <w:szCs w:val="24"/>
        </w:rPr>
        <w:t>o</w:t>
      </w:r>
      <w:proofErr w:type="spellEnd"/>
      <w:r w:rsidR="00325DD2" w:rsidRPr="005A481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5A481C">
        <w:rPr>
          <w:rFonts w:ascii="Helvetica" w:hAnsi="Helvetica" w:cs="Arial"/>
          <w:sz w:val="20"/>
          <w:szCs w:val="24"/>
        </w:rPr>
        <w:t>aminotransferazė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(AST), </w:t>
      </w:r>
      <w:r w:rsidR="00325DD2" w:rsidRPr="005A481C">
        <w:rPr>
          <w:rFonts w:ascii="Helvetica" w:hAnsi="Helvetica" w:cs="Arial"/>
          <w:sz w:val="20"/>
          <w:szCs w:val="24"/>
        </w:rPr>
        <w:t xml:space="preserve">kraujo šlapalo </w:t>
      </w:r>
      <w:r w:rsidRPr="005A481C">
        <w:rPr>
          <w:rFonts w:ascii="Helvetica" w:hAnsi="Helvetica" w:cs="Arial"/>
          <w:sz w:val="20"/>
          <w:szCs w:val="24"/>
        </w:rPr>
        <w:t>azot</w:t>
      </w:r>
      <w:r w:rsidR="00325DD2" w:rsidRPr="005A481C">
        <w:rPr>
          <w:rFonts w:ascii="Helvetica" w:hAnsi="Helvetica" w:cs="Arial"/>
          <w:sz w:val="20"/>
          <w:szCs w:val="24"/>
        </w:rPr>
        <w:t>as</w:t>
      </w:r>
      <w:r w:rsidRPr="005A481C">
        <w:rPr>
          <w:rFonts w:ascii="Helvetica" w:hAnsi="Helvetica" w:cs="Arial"/>
          <w:sz w:val="20"/>
          <w:szCs w:val="24"/>
        </w:rPr>
        <w:t xml:space="preserve"> (BUN), </w:t>
      </w:r>
      <w:proofErr w:type="spellStart"/>
      <w:r w:rsidRPr="005A481C">
        <w:rPr>
          <w:rFonts w:ascii="Helvetica" w:hAnsi="Helvetica" w:cs="Arial"/>
          <w:sz w:val="20"/>
          <w:szCs w:val="24"/>
        </w:rPr>
        <w:t>alanino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5A481C">
        <w:rPr>
          <w:rFonts w:ascii="Helvetica" w:hAnsi="Helvetica" w:cs="Arial"/>
          <w:sz w:val="20"/>
          <w:szCs w:val="24"/>
        </w:rPr>
        <w:t>aminotransferazė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(ALT), kreatinin</w:t>
      </w:r>
      <w:r w:rsidR="00325DD2" w:rsidRPr="005A481C">
        <w:rPr>
          <w:rFonts w:ascii="Helvetica" w:hAnsi="Helvetica" w:cs="Arial"/>
          <w:sz w:val="20"/>
          <w:szCs w:val="24"/>
        </w:rPr>
        <w:t>as</w:t>
      </w:r>
      <w:r w:rsidRPr="005A481C">
        <w:rPr>
          <w:rFonts w:ascii="Helvetica" w:hAnsi="Helvetica" w:cs="Arial"/>
          <w:sz w:val="20"/>
          <w:szCs w:val="24"/>
        </w:rPr>
        <w:t xml:space="preserve"> (</w:t>
      </w:r>
      <w:proofErr w:type="spellStart"/>
      <w:r w:rsidRPr="005A481C">
        <w:rPr>
          <w:rFonts w:ascii="Helvetica" w:hAnsi="Helvetica" w:cs="Arial"/>
          <w:sz w:val="20"/>
          <w:szCs w:val="24"/>
        </w:rPr>
        <w:t>Cr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), </w:t>
      </w:r>
      <w:proofErr w:type="spellStart"/>
      <w:r w:rsidRPr="005A481C">
        <w:rPr>
          <w:rFonts w:ascii="Helvetica" w:hAnsi="Helvetica" w:cs="Arial"/>
          <w:sz w:val="20"/>
          <w:szCs w:val="24"/>
        </w:rPr>
        <w:t>fibrinogen</w:t>
      </w:r>
      <w:r w:rsidR="00325DD2" w:rsidRPr="005A481C">
        <w:rPr>
          <w:rFonts w:ascii="Helvetica" w:hAnsi="Helvetica" w:cs="Arial"/>
          <w:sz w:val="20"/>
          <w:szCs w:val="24"/>
        </w:rPr>
        <w:t>as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5A481C">
        <w:rPr>
          <w:rFonts w:ascii="Helvetica" w:hAnsi="Helvetica" w:cs="Arial"/>
          <w:sz w:val="20"/>
          <w:szCs w:val="24"/>
        </w:rPr>
        <w:t>protrombino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</w:t>
      </w:r>
      <w:r w:rsidR="00325DD2" w:rsidRPr="005A481C">
        <w:rPr>
          <w:rFonts w:ascii="Helvetica" w:hAnsi="Helvetica" w:cs="Arial"/>
          <w:sz w:val="20"/>
          <w:szCs w:val="24"/>
        </w:rPr>
        <w:t xml:space="preserve">laikas </w:t>
      </w:r>
      <w:r w:rsidRPr="005A481C">
        <w:rPr>
          <w:rFonts w:ascii="Helvetica" w:hAnsi="Helvetica" w:cs="Arial"/>
          <w:sz w:val="20"/>
          <w:szCs w:val="24"/>
        </w:rPr>
        <w:t xml:space="preserve">(PT), </w:t>
      </w:r>
      <w:r w:rsidR="00325DD2" w:rsidRPr="005A481C">
        <w:rPr>
          <w:rFonts w:ascii="Helvetica" w:hAnsi="Helvetica" w:cs="Arial"/>
          <w:sz w:val="20"/>
          <w:szCs w:val="24"/>
        </w:rPr>
        <w:t xml:space="preserve">dalinis </w:t>
      </w:r>
      <w:proofErr w:type="spellStart"/>
      <w:r w:rsidRPr="005A481C">
        <w:rPr>
          <w:rFonts w:ascii="Helvetica" w:hAnsi="Helvetica" w:cs="Arial"/>
          <w:sz w:val="20"/>
          <w:szCs w:val="24"/>
        </w:rPr>
        <w:t>tromboplastino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</w:t>
      </w:r>
      <w:r w:rsidR="00325DD2" w:rsidRPr="005A481C">
        <w:rPr>
          <w:rFonts w:ascii="Helvetica" w:hAnsi="Helvetica" w:cs="Arial"/>
          <w:sz w:val="20"/>
          <w:szCs w:val="24"/>
        </w:rPr>
        <w:t xml:space="preserve">laikas </w:t>
      </w:r>
      <w:r w:rsidRPr="005A481C">
        <w:rPr>
          <w:rFonts w:ascii="Helvetica" w:hAnsi="Helvetica" w:cs="Arial"/>
          <w:sz w:val="20"/>
          <w:szCs w:val="24"/>
        </w:rPr>
        <w:t xml:space="preserve">(PTT), </w:t>
      </w:r>
      <w:proofErr w:type="spellStart"/>
      <w:r w:rsidR="00325DD2" w:rsidRPr="005A481C">
        <w:rPr>
          <w:rFonts w:ascii="Helvetica" w:hAnsi="Helvetica" w:cs="Arial"/>
          <w:sz w:val="20"/>
          <w:szCs w:val="24"/>
        </w:rPr>
        <w:t>eotaksinai</w:t>
      </w:r>
      <w:proofErr w:type="spellEnd"/>
      <w:r w:rsidR="00325DD2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 xml:space="preserve">ir </w:t>
      </w:r>
      <w:proofErr w:type="spellStart"/>
      <w:r w:rsidRPr="005A481C">
        <w:rPr>
          <w:rFonts w:ascii="Helvetica" w:hAnsi="Helvetica" w:cs="Arial"/>
          <w:sz w:val="20"/>
          <w:szCs w:val="24"/>
        </w:rPr>
        <w:t>endotelio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ląstelių suaktyvėjim</w:t>
      </w:r>
      <w:r w:rsidR="00325DD2" w:rsidRPr="005A481C">
        <w:rPr>
          <w:rFonts w:ascii="Helvetica" w:hAnsi="Helvetica" w:cs="Arial"/>
          <w:sz w:val="20"/>
          <w:szCs w:val="24"/>
        </w:rPr>
        <w:t>as</w:t>
      </w:r>
      <w:r w:rsidRPr="005A481C">
        <w:rPr>
          <w:rFonts w:ascii="Helvetica" w:hAnsi="Helvetica" w:cs="Arial"/>
          <w:sz w:val="20"/>
          <w:szCs w:val="24"/>
        </w:rPr>
        <w:t>.</w:t>
      </w:r>
    </w:p>
    <w:p w14:paraId="32042B80" w14:textId="77777777" w:rsidR="005A481C" w:rsidRPr="005A481C" w:rsidRDefault="005A481C" w:rsidP="006457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FC762B0" w14:textId="7F1117EC" w:rsidR="00E8061B" w:rsidRPr="005A481C" w:rsidRDefault="00C223D3" w:rsidP="005A48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15. </w:t>
      </w:r>
      <w:r w:rsidR="00E65800" w:rsidRPr="005A481C">
        <w:rPr>
          <w:rFonts w:ascii="Helvetica" w:hAnsi="Helvetica" w:cs="Arial"/>
          <w:sz w:val="20"/>
          <w:szCs w:val="24"/>
        </w:rPr>
        <w:t xml:space="preserve">Anti-CD40 </w:t>
      </w:r>
      <w:r w:rsidR="001965AB" w:rsidRPr="005A481C">
        <w:rPr>
          <w:rFonts w:ascii="Helvetica" w:hAnsi="Helvetica" w:cs="Arial"/>
          <w:sz w:val="20"/>
          <w:szCs w:val="24"/>
        </w:rPr>
        <w:t>antagonistinis antikūnas arba antigeną surišantis jo fragmentas</w:t>
      </w:r>
      <w:r w:rsidR="00E65800" w:rsidRPr="005A481C">
        <w:rPr>
          <w:rFonts w:ascii="Helvetica" w:hAnsi="Helvetica" w:cs="Arial"/>
          <w:sz w:val="20"/>
          <w:szCs w:val="24"/>
        </w:rPr>
        <w:t>, skirti naudoti pagal 14 punktą, arba farmacijos kompozicija, skirta naudoti pagal 14 punktą, kur</w:t>
      </w:r>
    </w:p>
    <w:p w14:paraId="4F21E097" w14:textId="77777777" w:rsidR="00E8061B" w:rsidRPr="005A481C" w:rsidRDefault="00C223D3" w:rsidP="005A48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(a) </w:t>
      </w:r>
      <w:proofErr w:type="spellStart"/>
      <w:r w:rsidRPr="005A481C">
        <w:rPr>
          <w:rFonts w:ascii="Helvetica" w:hAnsi="Helvetica" w:cs="Arial"/>
          <w:sz w:val="20"/>
          <w:szCs w:val="24"/>
        </w:rPr>
        <w:t>citokinai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yra vienas ar daugiau </w:t>
      </w:r>
      <w:proofErr w:type="spellStart"/>
      <w:r w:rsidRPr="005A481C">
        <w:rPr>
          <w:rFonts w:ascii="Helvetica" w:hAnsi="Helvetica" w:cs="Arial"/>
          <w:sz w:val="20"/>
          <w:szCs w:val="24"/>
        </w:rPr>
        <w:t>citokinų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, atrinktų iš grupės, kurią sudaro sTNFR2, IP10, sIL1R2, sTNFR1, MIG, VEGF, sIL1R1, TNFα, IFNα, GCSF, </w:t>
      </w:r>
      <w:proofErr w:type="spellStart"/>
      <w:r w:rsidRPr="005A481C">
        <w:rPr>
          <w:rFonts w:ascii="Helvetica" w:hAnsi="Helvetica" w:cs="Arial"/>
          <w:sz w:val="20"/>
          <w:szCs w:val="24"/>
        </w:rPr>
        <w:t>sRAGE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, IL1, IL2, IL4, IL5, IL10, IL12, IL13, IL18, IL1R1, </w:t>
      </w:r>
      <w:proofErr w:type="spellStart"/>
      <w:r w:rsidRPr="005A481C">
        <w:rPr>
          <w:rFonts w:ascii="Helvetica" w:hAnsi="Helvetica" w:cs="Arial"/>
          <w:sz w:val="20"/>
          <w:szCs w:val="24"/>
        </w:rPr>
        <w:t>IFNγ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, IL6, IL8, sIL2Rα, sgp130, sIL6R, MCP1, MIP1α, MIP1β, FLT-3L, </w:t>
      </w:r>
      <w:proofErr w:type="spellStart"/>
      <w:r w:rsidRPr="005A481C">
        <w:rPr>
          <w:rFonts w:ascii="Helvetica" w:hAnsi="Helvetica" w:cs="Arial"/>
          <w:sz w:val="20"/>
          <w:szCs w:val="24"/>
        </w:rPr>
        <w:t>fraktalkinas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ir GM-CSF; ir (arba)</w:t>
      </w:r>
    </w:p>
    <w:p w14:paraId="7E453A29" w14:textId="3B2ACE45" w:rsidR="00E8061B" w:rsidRPr="005A481C" w:rsidRDefault="00C223D3" w:rsidP="005A481C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5A481C">
        <w:rPr>
          <w:rFonts w:ascii="Helvetica" w:hAnsi="Helvetica" w:cs="Arial"/>
          <w:sz w:val="20"/>
          <w:szCs w:val="24"/>
        </w:rPr>
        <w:t xml:space="preserve">(b) </w:t>
      </w:r>
      <w:proofErr w:type="spellStart"/>
      <w:r w:rsidRPr="005A481C">
        <w:rPr>
          <w:rFonts w:ascii="Helvetica" w:hAnsi="Helvetica" w:cs="Arial"/>
          <w:sz w:val="20"/>
          <w:szCs w:val="24"/>
        </w:rPr>
        <w:t>endotelio</w:t>
      </w:r>
      <w:proofErr w:type="spellEnd"/>
      <w:r w:rsidRPr="005A481C">
        <w:rPr>
          <w:rFonts w:ascii="Helvetica" w:hAnsi="Helvetica" w:cs="Arial"/>
          <w:sz w:val="20"/>
          <w:szCs w:val="24"/>
        </w:rPr>
        <w:t xml:space="preserve"> ląstelių aktyvavimas nustatomas matuojant Ang-2 ir (arba) </w:t>
      </w:r>
      <w:proofErr w:type="spellStart"/>
      <w:r w:rsidR="00D54261" w:rsidRPr="005A481C">
        <w:rPr>
          <w:rFonts w:ascii="Helvetica" w:hAnsi="Helvetica" w:cs="Arial"/>
          <w:sz w:val="20"/>
          <w:szCs w:val="24"/>
        </w:rPr>
        <w:t>von</w:t>
      </w:r>
      <w:proofErr w:type="spellEnd"/>
      <w:r w:rsidR="00D54261" w:rsidRPr="005A481C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D54261" w:rsidRPr="005A481C">
        <w:rPr>
          <w:rFonts w:ascii="Helvetica" w:hAnsi="Helvetica" w:cs="Arial"/>
          <w:sz w:val="20"/>
          <w:szCs w:val="24"/>
        </w:rPr>
        <w:t>Vilebrando</w:t>
      </w:r>
      <w:proofErr w:type="spellEnd"/>
      <w:r w:rsidR="00D54261" w:rsidRPr="005A481C">
        <w:rPr>
          <w:rFonts w:ascii="Helvetica" w:hAnsi="Helvetica" w:cs="Arial"/>
          <w:sz w:val="20"/>
          <w:szCs w:val="24"/>
        </w:rPr>
        <w:t xml:space="preserve"> </w:t>
      </w:r>
      <w:r w:rsidRPr="005A481C">
        <w:rPr>
          <w:rFonts w:ascii="Helvetica" w:hAnsi="Helvetica" w:cs="Arial"/>
          <w:sz w:val="20"/>
          <w:szCs w:val="24"/>
        </w:rPr>
        <w:t>faktoriaus kiekį serume.</w:t>
      </w:r>
    </w:p>
    <w:sectPr w:rsidR="00E8061B" w:rsidRPr="005A481C" w:rsidSect="005A481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9A81" w14:textId="77777777" w:rsidR="00B678F9" w:rsidRDefault="00B678F9" w:rsidP="00A9289F">
      <w:pPr>
        <w:spacing w:after="0" w:line="240" w:lineRule="auto"/>
      </w:pPr>
      <w:r>
        <w:separator/>
      </w:r>
    </w:p>
  </w:endnote>
  <w:endnote w:type="continuationSeparator" w:id="0">
    <w:p w14:paraId="3FDF7DE0" w14:textId="77777777" w:rsidR="00B678F9" w:rsidRDefault="00B678F9" w:rsidP="00A9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A7C5" w14:textId="77777777" w:rsidR="00B678F9" w:rsidRDefault="00B678F9" w:rsidP="00A9289F">
      <w:pPr>
        <w:spacing w:after="0" w:line="240" w:lineRule="auto"/>
      </w:pPr>
      <w:r>
        <w:separator/>
      </w:r>
    </w:p>
  </w:footnote>
  <w:footnote w:type="continuationSeparator" w:id="0">
    <w:p w14:paraId="6718EB56" w14:textId="77777777" w:rsidR="00B678F9" w:rsidRDefault="00B678F9" w:rsidP="00A92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7511338">
    <w:abstractNumId w:val="8"/>
  </w:num>
  <w:num w:numId="2" w16cid:durableId="1787891656">
    <w:abstractNumId w:val="6"/>
  </w:num>
  <w:num w:numId="3" w16cid:durableId="670255455">
    <w:abstractNumId w:val="5"/>
  </w:num>
  <w:num w:numId="4" w16cid:durableId="540944338">
    <w:abstractNumId w:val="4"/>
  </w:num>
  <w:num w:numId="5" w16cid:durableId="1611929501">
    <w:abstractNumId w:val="7"/>
  </w:num>
  <w:num w:numId="6" w16cid:durableId="1148328382">
    <w:abstractNumId w:val="3"/>
  </w:num>
  <w:num w:numId="7" w16cid:durableId="27797795">
    <w:abstractNumId w:val="2"/>
  </w:num>
  <w:num w:numId="8" w16cid:durableId="563564437">
    <w:abstractNumId w:val="1"/>
  </w:num>
  <w:num w:numId="9" w16cid:durableId="21685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366"/>
    <w:rsid w:val="0006063C"/>
    <w:rsid w:val="000B554E"/>
    <w:rsid w:val="000F09FE"/>
    <w:rsid w:val="0015074B"/>
    <w:rsid w:val="001965AB"/>
    <w:rsid w:val="001C0590"/>
    <w:rsid w:val="0029639D"/>
    <w:rsid w:val="00312358"/>
    <w:rsid w:val="00325DD2"/>
    <w:rsid w:val="00326F90"/>
    <w:rsid w:val="00394B81"/>
    <w:rsid w:val="003B7967"/>
    <w:rsid w:val="003C60F9"/>
    <w:rsid w:val="00417683"/>
    <w:rsid w:val="005A481C"/>
    <w:rsid w:val="0064571C"/>
    <w:rsid w:val="007B3228"/>
    <w:rsid w:val="007D1034"/>
    <w:rsid w:val="0085383A"/>
    <w:rsid w:val="00874D31"/>
    <w:rsid w:val="009B7501"/>
    <w:rsid w:val="009F7340"/>
    <w:rsid w:val="00A275C0"/>
    <w:rsid w:val="00A9289F"/>
    <w:rsid w:val="00AA1D8D"/>
    <w:rsid w:val="00AE4036"/>
    <w:rsid w:val="00B47730"/>
    <w:rsid w:val="00B678F9"/>
    <w:rsid w:val="00BD68C2"/>
    <w:rsid w:val="00C223D3"/>
    <w:rsid w:val="00CB0664"/>
    <w:rsid w:val="00CD7CE5"/>
    <w:rsid w:val="00D170F3"/>
    <w:rsid w:val="00D44F8F"/>
    <w:rsid w:val="00D54261"/>
    <w:rsid w:val="00E65800"/>
    <w:rsid w:val="00E8061B"/>
    <w:rsid w:val="00E95EF2"/>
    <w:rsid w:val="00F75C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8D66383-9623-462E-97AD-223BA393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CD7CE5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5559</Characters>
  <Application>Microsoft Office Word</Application>
  <DocSecurity>0</DocSecurity>
  <Lines>91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Jurgita Eidukevičienė</cp:lastModifiedBy>
  <cp:revision>7</cp:revision>
  <dcterms:created xsi:type="dcterms:W3CDTF">2025-05-08T07:30:00Z</dcterms:created>
  <dcterms:modified xsi:type="dcterms:W3CDTF">2025-05-13T11:34:00Z</dcterms:modified>
  <cp:category/>
</cp:coreProperties>
</file>