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maisto pramonei, o būtent kavos gavimo būdams.@Išradimo tikslas - kavos skoninių savybių išlaikymas, laikymo ir vartojimo terminų prailginimas.@Į smulkiai sumaltą kavą prideda natūralių konservavimo ir skoninių priedų - gliukozės arba fruktozės, arba smulkaus cukraus, arba cukraus pudros, džiovintų uogų arba vaisių miltelių, cikorijos miltelių, grietinėlės arba pieno miltelių, paruošia mišinį ir veikiant 300-2000 kg/cm² slėgiu supresuoja į erdvines geometrines figūras, kurių vienas iš išmatavimų - aukštis sudaro 4-30 mm. Iš kavos ir natūralių konservavimo ir skoninių priedų paruošia įvairius mišinius.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