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aprašomi 14,17-C2-tilteliu sujungti steroidai, kurių bendroji formulė (I),@kurioje@R3 yra deguonies atomas, hidroksiimino grupė arba du vandenilio atomai;@R6 yra vandenilio, fluoro, chloro arba bromo atomai arba   - arba   -padėtyse esanti C1-C4-alkilo liekana, tada R6' ir R7 yra vandenilio atomai; arba, kitu atveju@R6 yra vandenilio, fluoro, chloro arba bromo atomai arba C1-C4-alkilo liekana, ir tada R6' ir R7 yra bendra papildoma jungtis;@R7 yra   - arba  -padėtyse esanti C1-C4-alkilo liekana, tada R6 ir R6' yra vandenilio atomai, arba kitu atveju@R6 ir R7 kartu sudaro   -arba   -padėtyse esančią metileno grupę, o R6' yra vandenilio atomas, arba @R6 ir R6' kartu sudaro etileno arba metileno grupę, o R7 yra vandenilio atomas;@R9 ir R10, pagal reikalą, yra vandenilio atomas arba bendra jungtis;@R11 ir R12, pagal reikalą, yra vandenilio atomas arba bendra jungtis;@R13 yra metilo arba etilo grupė;@R15 yra vandenilio atomas arba C1-C3-alkilo liekana;@R16 ir R16', neprikausomai vienas nuo kito, yra vandenilio atomas, C1-C3-alkilo liekana arba C2-C4-alkilo liekana, arba abu kartu yra C1-C3-alkilideno grupė;@R15 ir R16  kartu sudaro žiedą, kurio dalinė formulė,@kurioje n  1 ir 2, o X yra metileno grupė arba deguonies atomas, o R16' yra vandenilio atomas;@R171 yra vandenilio atomas arba C1-C3-alkilo liekana;@R172 yra vandenilio atomas, C1-C3-alkilo liekana arba C2-C4-alkileno liekana;@R171' ir R172', pagal reikalą, yra vandenilio atomas arba bendra jungtis;@R21 yra vandenilio atomas arba C1-C3-alkilo liekana;@R21' yra vandenilio atomas, C1-C3-alkilo liekana arba hidroksigrupė;@išskyrus 14,17-etan-19-norpreg-4-en-3,20-dioną.@Naujieji junginiai, priešingai nei į apibrėžtį neįtrauktas junginys, turi aukštą gestageninį poveikį net ir peroralinio vartojimo atveju ir yra tinkami vaistų gamybai.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