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14,17-bridged steroids of general formula (I), wherein: R3 represents an oxygen atom, the hydroxy amino`group` or two hydrogen atoms; R6 represents either a hydrogen, fluorine, chlorine or bromine atom or a C1-C4 alkyl `group` at the alpha or betha position, R6' and R7 then representing hydrogen atoms; or alternatively, R6 represents a hydrogen, fluorine , chlorine or bromine atom or a C1-C4 alkyl `group`, R6' and R7 then representing a common additional bond; R7 represents a C1-C4 alkyl `group` at the alpha or betha position, R6 and R6' then representing hydrogen atoms; or alternatively R6 and R7 together represent a methylene `group` at the alpha or betha position and R6' represents a hydrogen atom; or R6 and R6' together represent an ethylene or methylene `group` and R7 represents a hydrogen atom; R9 and R10 each represent a hydrogen atom or a common bond; R11 and R12 each represent a hydrogen atom or a common bond; R13 represents a methyl or ethyl `group`; R15 represents a hydrogen atom or a C1-C3 alkyl `group`; R16 and R16' independently of one another represent a hydrogen atom, a C1-C3 alkyl `group`, or a C2-C4 alkenyl `group`, or together represent a C1-C3 alkylidene `group`; R15 and R16 represent a common bond and R16' represents a hydrogen atom or a C1-C3 alkyl `group`, or alternatively R15 and R16 together represent a ring of partial formula (i) shown, in which n = 1 and 2 and X represents a methylene `group` or an oxygen atom; and R16' represents a hydrogen atom; R171 represents a hydrogen atom or a C1-C3 alkyl `group`; R172 represents a hydrogen atom, a C1-C3 alkyl `group` or a C2-C4 alkenyl `group`; R171' and R172' each represent a hydrogen atom or a common bond; R21 represents a hydrogen atom or a C1-C3 alkyl `group`; and R21' represents a hydrogen atom, C1-C3 alkyl `group` or hydroxy `group`. The claimed compounds do not include 14,17-ethano-19-norpregn-4-en-3,20-dione.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