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novel preparation forms of cyclosporine of simple composition and high bio-availability for oral administration, containing 0,5 to 2 parts by weight (p/wt) of one or more amorphous cyclosporine(s), preferably cyclosporine A and/or cyclosporine G and 6 to 9 p/wt of one or more polyethylene glycol ester(s) of saturated C10-C22 hydroxy fatty acids, especially SOLUTOL  HS 15, and 1-3 p/wt of one or more monovalent or multivalent alcohols, preferably ethanol and propylene glycol. The medical form is produced by first dissolving the amorphous cyclosporine in ethanol and adding under agitation propylene glycol and SOLUTOL   until a clear, viscous solution is obtained, which is packed as a drinking solution or capsules in the prior art manner.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