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and claimed are cocoa extracts such as poluphenols or procyanidins, methods for preparing such extracts, as well as users for them, especially as antineoplastic agents and antioxidants. Disclosed and claimed are antineoplastic compositions containing cocoa polyphenols or procyanidins. Additionally disclosed and claimed is a kit for treating a patient in need of treatment with an antineoplastic agent containing cocoa polyphenols or procyanidins as well as a lyophilized antineoplastic composition containing cocoa polyphenols or procyanidins. Further, disclosed and claimed is the use of the invention in antioxidant, preservative and topoisomerase-inhibiting compositions and methods.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