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testing a condition of a bulk material in a closed tank and is used for diagnostic of a state and physical-mechanical properties of the bulk material which is held in different closed tanks. An ultrasonic-pulse control method of testing the condition of the material is characterized in that ultrasonic pulses are sent in horizontal direction through the bulk material being in a closed tank at determinated time moments, a frequency of which depends on specific character of external surroundings of the tank (a temperature, an influence of buildings and dynamical forces, a construction of the tank and so on). In depend on surroundings temperature, a flow velocity of the ultrasonic pulses in upper, middle and lower sections of the tank, a rate of the flow velocity in the upper and lower sections of the tank when a basis length is the same, the state of the material is identified according to a special diagnostical graticule of the specific material. After that it is calculated its physical-mechanical properties analytical related to the flow velocity of longitudinal ultrasonic waves in the same state. The new in this method is that the flow velocity of the longitudinal ultrasonic waves is determined in  different sections of the tank. Besides, the average velocity and its rate in the upper and lower sections of the tank are calculated, and the surroundings temperature is measured. The state of this material is identified according to them by using the preformed diagnostical graticule of the specific material state. After that the specific physical-mechanical properties of an identified state of the specific material which are analytical related to the flow velocity of the longitudinal ultrasonic waves in the same state are determined. That allows not only control the state of the bulk material in the closed tank but also it is created preconditions to receive and keep the specific state of the material with its physical properties.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