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an aerosol formulation in the form of a spray to impart an antifungal, antiinflammatory and softening effects on the foots skin.This composition consists of: 0,03-0,1 mas.% of fungicide DA-N (maded in Austria), 0,03-0,1 % of 2-brom-2-nitropropan-1,3-diol (Bronopol, maded in England), 1,5-3,0 % of extract of Flores Chamomillae, Herba Bidentis and Herba Millefolli, 30,0-41,0 % of ethyl alcohol, 3,0-5,0 % of glycerol, about 0,1 % of citric acid, 0,1-0,7 % of cedar balsam, 0,2-0,5 % of aromatizer, 0,5-3,5 % of Cremophor RH-40 (solvent) and water to 100 %.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