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krovinių gabenimo sričiai, būtent, daugiaaukštės konstrukcijos įrenginiams, pritaikytiems transportuoti automobilius, ypač lengvuosius automobilius laivais bei žemės transporto priemonėmis. Automobilių gabenimo įrenginys yra įrengtas transporto priemonės krovininėje erdvėje ir turi daugiaaukštę konstrukciją su vertikalaus ir horizontalaus automobilių pakrovimo-iškrovimo priemonėmis. Daugiaaukštė konstrukcija yra sudaryta iš aukštais išdėstytų horizontalių bėgių, skirtų automobilių pastatymui, perstūmimui ir fiksavimui, o pagal ilgį minėta konstrukcija turi bent vieną automobilių vertikalaus pakrovimo-iškrovimo zoną, kurios ilgis yra ne mažesnis už transportuojamo automobilio ilgį. Bėgiai yra lovio formos, o pakrovimo zonoje yra nuimami.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