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Aušintuvas naudojamas aušinimo sistemose ir leidžia padidinti aušinimo efektyvumą.@Aušintuvas turi padavimo įrenginį (1), aušinimo sistemą (2), purslų ekraną (3) ir ataušinto vandens surinktuvą (4). Aušinimo sistemą (2) sudaro rutuliukais (6) pridengtos kaskados iš viena virš kitos horizontaliomis eilėmis išdėstytų lentynėlių (7, 8). Tarpai (9) tarp horizontaliai gretimų lentynėlių (8) iš dalies pridengti vertikaliai gretimomis lentynėlėmis (7), uždengiant 3/4 jų pločio. Vandens purslų ekranas (3) sudarytas iš vertikalios bangos forma sulenktų lakštų (10), išdėstytų paverstos eglutės pavidalu. Žemutinė korpuso (12) dalis panaudota ataušinto vandens surinktuvu (4). Ten įrengtas kanalas (13), sujungtas su baseinu (14). Perforuotu padavimo sistemos (1) vamzdžiu vandenį purškia ant rutuliukų (6) ir lentynėlių (7, 8). Per tarpus (9) jis krenta ant žemiau esančių lentynėlių (8), taškosi ir krenta ant dar žemiau esančių. Per vandenį ventiliatoriumi (17) pučia aušinantį orą. Praėjęs kaskadas,ataušęs vanduo krenta į surinktuvą (4), iš jo nuteka į baseiną (14) ir naudojamas pagal paskirtį.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