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autotransporto sričiai, konkrečiai, krovininių automobilių, o taip pat ir įvairių puspriekabių ir priekabų ratų tvirtinimui.@Siekiant padidinti ilgaamžiškumą ir patikimumą, sumažinti pavojingumą, o taip pat ratų tvirtinimo supaprastinimą, krovininių automobilių tvirtinimo mazgas, susidedantis iš į stebulę (1) įmontuotų smeigių (3), ratų diskų (2) centravimo žiedų (5) ir veržlių (4, 7), tvirtinančių smeiges (3) bei ratų diskus (2), smeigės (3) kaklelio diametras yra 25 mm, o bendras smeigės (3) ilgis priklauso nuo stebulės (1) konstrukcijos ir ratų diskų (2) storio, o jos sriegis - dešininis, centravimo žiedai (5) yra pjautiniai su vienpusiu kūginiu profiliu, kurie patalpinti ertmėje tarp rato disko (2) ir smeigės (3) kaklelio, o ratų tvirtinimo veržlės aukštis atitinkasmeigės (3) srieginės dalies ilgį.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