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discovery of heterocyclic competitive inhibitors of the enzyme thrombin having formula (I), their preparation, and  pharmaceutical compositions thereof. As well, this invention relates to the use of such compounds and compositions in vitro as anticoagulants and in vivo as agents for the treatment and prophylaxis of thrombotic disorders such as venous thrombosis, pulmonary embolism and arterial thrombosis resulting in acute ischemic events such as myocardial infarction or cerebral infaction. Moreover, these compounds and compositions have therapeutic utility for the prevention and treatment of coagulopathies associated with coronary bypass operations as well as restenotic events following transluminal angioplasty.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