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7ECD" w14:textId="138FF3FF" w:rsidR="00A558EE" w:rsidRPr="00C9239D" w:rsidRDefault="00B70727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1.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1160CF" w:rsidRPr="00C9239D">
        <w:rPr>
          <w:rFonts w:ascii="Helvetica" w:hAnsi="Helvetica" w:cs="Arial"/>
          <w:sz w:val="20"/>
          <w:lang w:val="lt-LT"/>
        </w:rPr>
        <w:t>J</w:t>
      </w:r>
      <w:r w:rsidR="00A558EE" w:rsidRPr="00C9239D">
        <w:rPr>
          <w:rFonts w:ascii="Helvetica" w:hAnsi="Helvetica" w:cs="Arial"/>
          <w:sz w:val="20"/>
          <w:lang w:val="lt-LT"/>
        </w:rPr>
        <w:t>unginys</w:t>
      </w:r>
      <w:r w:rsidR="00D21707" w:rsidRPr="00C9239D">
        <w:rPr>
          <w:rFonts w:ascii="Helvetica" w:hAnsi="Helvetica" w:cs="Arial"/>
          <w:sz w:val="20"/>
          <w:lang w:val="lt-LT"/>
        </w:rPr>
        <w:t xml:space="preserve"> 1</w:t>
      </w:r>
      <w:r w:rsidR="00A558EE" w:rsidRPr="00C9239D">
        <w:rPr>
          <w:rFonts w:ascii="Helvetica" w:hAnsi="Helvetica" w:cs="Arial"/>
          <w:sz w:val="20"/>
          <w:lang w:val="lt-LT"/>
        </w:rPr>
        <w:t xml:space="preserve">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="00A558EE"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 xml:space="preserve">taikant </w:t>
      </w:r>
      <w:r w:rsidR="00A558EE" w:rsidRPr="00C9239D">
        <w:rPr>
          <w:rFonts w:ascii="Helvetica" w:hAnsi="Helvetica" w:cs="Arial"/>
          <w:sz w:val="20"/>
          <w:lang w:val="lt-LT"/>
        </w:rPr>
        <w:t>pacient</w:t>
      </w:r>
      <w:r w:rsidR="00D21707" w:rsidRPr="00C9239D">
        <w:rPr>
          <w:rFonts w:ascii="Helvetica" w:hAnsi="Helvetica" w:cs="Arial"/>
          <w:sz w:val="20"/>
          <w:lang w:val="lt-LT"/>
        </w:rPr>
        <w:t>ui</w:t>
      </w:r>
      <w:r w:rsidR="00A558EE" w:rsidRPr="00C9239D">
        <w:rPr>
          <w:rFonts w:ascii="Helvetica" w:hAnsi="Helvetica" w:cs="Arial"/>
          <w:sz w:val="20"/>
          <w:lang w:val="lt-LT"/>
        </w:rPr>
        <w:t xml:space="preserve">, kuriam to reikia, obstrukcinės </w:t>
      </w:r>
      <w:proofErr w:type="spellStart"/>
      <w:r w:rsidR="00A558EE" w:rsidRPr="00C9239D">
        <w:rPr>
          <w:rFonts w:ascii="Helvetica" w:hAnsi="Helvetica" w:cs="Arial"/>
          <w:sz w:val="20"/>
          <w:lang w:val="lt-LT"/>
        </w:rPr>
        <w:t>hipertrofinės</w:t>
      </w:r>
      <w:proofErr w:type="spellEnd"/>
      <w:r w:rsidR="00A558EE" w:rsidRPr="00C9239D">
        <w:rPr>
          <w:rFonts w:ascii="Helvetica" w:hAnsi="Helvetica" w:cs="Arial"/>
          <w:sz w:val="20"/>
          <w:lang w:val="lt-LT"/>
        </w:rPr>
        <w:t xml:space="preserve"> kardiomiopatijos (</w:t>
      </w:r>
      <w:proofErr w:type="spellStart"/>
      <w:r w:rsidR="00A558EE" w:rsidRPr="00C9239D">
        <w:rPr>
          <w:rFonts w:ascii="Helvetica" w:hAnsi="Helvetica" w:cs="Arial"/>
          <w:sz w:val="20"/>
          <w:lang w:val="lt-LT"/>
        </w:rPr>
        <w:t>oHCM</w:t>
      </w:r>
      <w:proofErr w:type="spellEnd"/>
      <w:r w:rsidR="00A558EE" w:rsidRPr="00C9239D">
        <w:rPr>
          <w:rFonts w:ascii="Helvetica" w:hAnsi="Helvetica" w:cs="Arial"/>
          <w:sz w:val="20"/>
          <w:lang w:val="lt-LT"/>
        </w:rPr>
        <w:t>) gydymo būd</w:t>
      </w:r>
      <w:r w:rsidR="00D21707" w:rsidRPr="00C9239D">
        <w:rPr>
          <w:rFonts w:ascii="Helvetica" w:hAnsi="Helvetica" w:cs="Arial"/>
          <w:sz w:val="20"/>
          <w:lang w:val="lt-LT"/>
        </w:rPr>
        <w:t>ą</w:t>
      </w:r>
      <w:r w:rsidR="00A558EE" w:rsidRPr="00C9239D">
        <w:rPr>
          <w:rFonts w:ascii="Helvetica" w:hAnsi="Helvetica" w:cs="Arial"/>
          <w:sz w:val="20"/>
          <w:lang w:val="lt-LT"/>
        </w:rPr>
        <w:t>, kur</w:t>
      </w:r>
      <w:r w:rsidR="00D21707" w:rsidRPr="00C9239D">
        <w:rPr>
          <w:rFonts w:ascii="Helvetica" w:hAnsi="Helvetica" w:cs="Arial"/>
          <w:sz w:val="20"/>
          <w:lang w:val="lt-LT"/>
        </w:rPr>
        <w:t xml:space="preserve"> būdas</w:t>
      </w:r>
      <w:r w:rsidR="00A558EE" w:rsidRPr="00C9239D">
        <w:rPr>
          <w:rFonts w:ascii="Helvetica" w:hAnsi="Helvetica" w:cs="Arial"/>
          <w:sz w:val="20"/>
          <w:lang w:val="lt-LT"/>
        </w:rPr>
        <w:t xml:space="preserve"> apima:</w:t>
      </w:r>
    </w:p>
    <w:p w14:paraId="510F4A5B" w14:textId="2899A1EA" w:rsidR="00A558EE" w:rsidRPr="00C9239D" w:rsidRDefault="00D21707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įvedimą</w:t>
      </w:r>
      <w:r w:rsidR="00A558EE" w:rsidRPr="00C9239D">
        <w:rPr>
          <w:rFonts w:ascii="Helvetica" w:hAnsi="Helvetica" w:cs="Arial"/>
          <w:sz w:val="20"/>
          <w:lang w:val="lt-LT"/>
        </w:rPr>
        <w:t xml:space="preserve"> pacientui pirm</w:t>
      </w:r>
      <w:r w:rsidRPr="00C9239D">
        <w:rPr>
          <w:rFonts w:ascii="Helvetica" w:hAnsi="Helvetica" w:cs="Arial"/>
          <w:sz w:val="20"/>
          <w:lang w:val="lt-LT"/>
        </w:rPr>
        <w:t>osios</w:t>
      </w:r>
      <w:r w:rsidR="00A558EE" w:rsidRPr="00C9239D">
        <w:rPr>
          <w:rFonts w:ascii="Helvetica" w:hAnsi="Helvetica" w:cs="Arial"/>
          <w:sz w:val="20"/>
          <w:lang w:val="lt-LT"/>
        </w:rPr>
        <w:t xml:space="preserve"> junginio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A558EE" w:rsidRPr="00C9239D">
        <w:rPr>
          <w:rFonts w:ascii="Helvetica" w:hAnsi="Helvetica" w:cs="Arial"/>
          <w:sz w:val="20"/>
          <w:lang w:val="lt-LT"/>
        </w:rPr>
        <w:t xml:space="preserve"> paros doz</w:t>
      </w:r>
      <w:r w:rsidRPr="00C9239D">
        <w:rPr>
          <w:rFonts w:ascii="Helvetica" w:hAnsi="Helvetica" w:cs="Arial"/>
          <w:sz w:val="20"/>
          <w:lang w:val="lt-LT"/>
        </w:rPr>
        <w:t>ės</w:t>
      </w:r>
      <w:r w:rsidR="00A558EE" w:rsidRPr="00C9239D">
        <w:rPr>
          <w:rFonts w:ascii="Helvetica" w:hAnsi="Helvetica" w:cs="Arial"/>
          <w:sz w:val="20"/>
          <w:lang w:val="lt-LT"/>
        </w:rPr>
        <w:t>,</w:t>
      </w:r>
    </w:p>
    <w:p w14:paraId="14CEF930" w14:textId="1ED0A926" w:rsidR="00CE4EF1" w:rsidRPr="00C9239D" w:rsidRDefault="00000000" w:rsidP="00C9239D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/>
          <w:noProof/>
          <w:sz w:val="20"/>
          <w:lang w:val="lt-LT"/>
        </w:rPr>
        <w:pict w14:anchorId="3E1D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3pt;height:141.65pt">
            <v:imagedata r:id="rId6" o:title=""/>
          </v:shape>
        </w:pict>
      </w:r>
    </w:p>
    <w:p w14:paraId="06D3AF7D" w14:textId="78EC4F6C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</w:t>
      </w:r>
      <w:r w:rsidR="00D21707" w:rsidRPr="00C9239D">
        <w:rPr>
          <w:rFonts w:ascii="Helvetica" w:hAnsi="Helvetica" w:cs="Arial"/>
          <w:sz w:val="20"/>
          <w:lang w:val="lt-LT"/>
        </w:rPr>
        <w:t>os</w:t>
      </w:r>
      <w:r w:rsidR="001160CF" w:rsidRPr="00C9239D">
        <w:rPr>
          <w:rFonts w:ascii="Helvetica" w:hAnsi="Helvetica" w:cs="Arial"/>
          <w:sz w:val="20"/>
          <w:lang w:val="lt-LT"/>
        </w:rPr>
        <w:t xml:space="preserve"> jo drusk</w:t>
      </w:r>
      <w:r w:rsidR="00D21707" w:rsidRPr="00C9239D">
        <w:rPr>
          <w:rFonts w:ascii="Helvetica" w:hAnsi="Helvetica" w:cs="Arial"/>
          <w:sz w:val="20"/>
          <w:lang w:val="lt-LT"/>
        </w:rPr>
        <w:t>os</w:t>
      </w:r>
      <w:r w:rsidRPr="00C9239D">
        <w:rPr>
          <w:rFonts w:ascii="Helvetica" w:hAnsi="Helvetica" w:cs="Arial"/>
          <w:sz w:val="20"/>
          <w:lang w:val="lt-LT"/>
        </w:rPr>
        <w:t xml:space="preserve"> pirmą </w:t>
      </w:r>
      <w:r w:rsidR="00377B63" w:rsidRPr="00C9239D">
        <w:rPr>
          <w:rFonts w:ascii="Helvetica" w:hAnsi="Helvetica" w:cs="Arial"/>
          <w:sz w:val="20"/>
          <w:lang w:val="lt-LT"/>
        </w:rPr>
        <w:t>laikotarpį</w:t>
      </w:r>
      <w:r w:rsidRPr="00C9239D">
        <w:rPr>
          <w:rFonts w:ascii="Helvetica" w:hAnsi="Helvetica" w:cs="Arial"/>
          <w:sz w:val="20"/>
          <w:lang w:val="lt-LT"/>
        </w:rPr>
        <w:t xml:space="preserve">, kur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</w:t>
      </w:r>
      <w:r w:rsidR="00D21707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>; ir</w:t>
      </w:r>
    </w:p>
    <w:p w14:paraId="020009AF" w14:textId="680F26F5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remiantis vien</w:t>
      </w:r>
      <w:r w:rsidR="00D21707" w:rsidRPr="00C9239D">
        <w:rPr>
          <w:rFonts w:ascii="Helvetica" w:hAnsi="Helvetica" w:cs="Arial"/>
          <w:sz w:val="20"/>
          <w:lang w:val="lt-LT"/>
        </w:rPr>
        <w:t>u</w:t>
      </w:r>
      <w:r w:rsidRPr="00C9239D">
        <w:rPr>
          <w:rFonts w:ascii="Helvetica" w:hAnsi="Helvetica" w:cs="Arial"/>
          <w:sz w:val="20"/>
          <w:lang w:val="lt-LT"/>
        </w:rPr>
        <w:t xml:space="preserve"> ar</w:t>
      </w:r>
      <w:r w:rsidR="00D21707" w:rsidRPr="00C9239D">
        <w:rPr>
          <w:rFonts w:ascii="Helvetica" w:hAnsi="Helvetica" w:cs="Arial"/>
          <w:sz w:val="20"/>
          <w:lang w:val="lt-LT"/>
        </w:rPr>
        <w:t>ba</w:t>
      </w:r>
      <w:r w:rsidRPr="00C9239D">
        <w:rPr>
          <w:rFonts w:ascii="Helvetica" w:hAnsi="Helvetica" w:cs="Arial"/>
          <w:sz w:val="20"/>
          <w:lang w:val="lt-LT"/>
        </w:rPr>
        <w:t xml:space="preserve"> daugiau paciento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komponentų, gautų po pirmojo laikotarpio, pacientui</w:t>
      </w:r>
      <w:r w:rsidR="00377B63" w:rsidRPr="00C9239D">
        <w:rPr>
          <w:rFonts w:ascii="Helvetica" w:hAnsi="Helvetica" w:cs="Arial"/>
          <w:sz w:val="20"/>
          <w:lang w:val="lt-LT"/>
        </w:rPr>
        <w:t xml:space="preserve"> skiriama</w:t>
      </w:r>
      <w:r w:rsidRPr="00C9239D">
        <w:rPr>
          <w:rFonts w:ascii="Helvetica" w:hAnsi="Helvetica" w:cs="Arial"/>
          <w:sz w:val="20"/>
          <w:lang w:val="lt-LT"/>
        </w:rPr>
        <w:t xml:space="preserve"> antr</w:t>
      </w:r>
      <w:r w:rsidR="00377B63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</w:t>
      </w:r>
      <w:r w:rsidR="00377B63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antrąjį laikotarpį</w:t>
      </w:r>
      <w:r w:rsidR="00377B63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arba nutraukia</w:t>
      </w:r>
      <w:r w:rsidR="00377B63" w:rsidRPr="00C9239D">
        <w:rPr>
          <w:rFonts w:ascii="Helvetica" w:hAnsi="Helvetica" w:cs="Arial"/>
          <w:sz w:val="20"/>
          <w:lang w:val="lt-LT"/>
        </w:rPr>
        <w:t>mas</w:t>
      </w:r>
      <w:r w:rsidRPr="00C9239D">
        <w:rPr>
          <w:rFonts w:ascii="Helvetica" w:hAnsi="Helvetica" w:cs="Arial"/>
          <w:sz w:val="20"/>
          <w:lang w:val="lt-LT"/>
        </w:rPr>
        <w:t xml:space="preserve"> junginio </w:t>
      </w:r>
      <w:r w:rsidR="00D21707" w:rsidRPr="00C9239D">
        <w:rPr>
          <w:rFonts w:ascii="Helvetica" w:hAnsi="Helvetica" w:cs="Arial"/>
          <w:sz w:val="20"/>
          <w:lang w:val="lt-LT"/>
        </w:rPr>
        <w:t>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</w:t>
      </w:r>
      <w:r w:rsidR="00D21707" w:rsidRPr="00C9239D">
        <w:rPr>
          <w:rFonts w:ascii="Helvetica" w:hAnsi="Helvetica" w:cs="Arial"/>
          <w:sz w:val="20"/>
          <w:lang w:val="lt-LT"/>
        </w:rPr>
        <w:t>os</w:t>
      </w:r>
      <w:r w:rsidR="001160CF" w:rsidRPr="00C9239D">
        <w:rPr>
          <w:rFonts w:ascii="Helvetica" w:hAnsi="Helvetica" w:cs="Arial"/>
          <w:sz w:val="20"/>
          <w:lang w:val="lt-LT"/>
        </w:rPr>
        <w:t xml:space="preserve"> jo drusk</w:t>
      </w:r>
      <w:r w:rsidR="00D21707" w:rsidRPr="00C9239D">
        <w:rPr>
          <w:rFonts w:ascii="Helvetica" w:hAnsi="Helvetica" w:cs="Arial"/>
          <w:sz w:val="20"/>
          <w:lang w:val="lt-LT"/>
        </w:rPr>
        <w:t>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skyrim</w:t>
      </w:r>
      <w:r w:rsidR="00377B63" w:rsidRPr="00C9239D">
        <w:rPr>
          <w:rFonts w:ascii="Helvetica" w:hAnsi="Helvetica" w:cs="Arial"/>
          <w:sz w:val="20"/>
          <w:lang w:val="lt-LT"/>
        </w:rPr>
        <w:t>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</w:t>
      </w:r>
      <w:r w:rsidRPr="00C9239D">
        <w:rPr>
          <w:rFonts w:ascii="Helvetica" w:hAnsi="Helvetica" w:cs="Arial"/>
          <w:sz w:val="20"/>
          <w:lang w:val="lt-LT"/>
        </w:rPr>
        <w:t>pacientui, kur:</w:t>
      </w:r>
    </w:p>
    <w:p w14:paraId="0D32A3BD" w14:textId="511E1643" w:rsidR="00A558EE" w:rsidRPr="00C9239D" w:rsidRDefault="001160CF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</w:t>
      </w:r>
      <w:r w:rsidR="00A558EE" w:rsidRPr="00C9239D">
        <w:rPr>
          <w:rFonts w:ascii="Helvetica" w:hAnsi="Helvetica" w:cs="Arial"/>
          <w:sz w:val="20"/>
          <w:lang w:val="lt-LT"/>
        </w:rPr>
        <w:t>i) vien</w:t>
      </w:r>
      <w:r w:rsidR="00D21707" w:rsidRPr="00C9239D">
        <w:rPr>
          <w:rFonts w:ascii="Helvetica" w:hAnsi="Helvetica" w:cs="Arial"/>
          <w:sz w:val="20"/>
          <w:lang w:val="lt-LT"/>
        </w:rPr>
        <w:t>a</w:t>
      </w:r>
      <w:r w:rsidR="00A15BF7" w:rsidRPr="00C9239D">
        <w:rPr>
          <w:rFonts w:ascii="Helvetica" w:hAnsi="Helvetica" w:cs="Arial"/>
          <w:sz w:val="20"/>
          <w:lang w:val="lt-LT"/>
        </w:rPr>
        <w:t>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="00A558EE" w:rsidRPr="00C9239D">
        <w:rPr>
          <w:rFonts w:ascii="Helvetica" w:hAnsi="Helvetica" w:cs="Arial"/>
          <w:sz w:val="20"/>
          <w:lang w:val="lt-LT"/>
        </w:rPr>
        <w:t xml:space="preserve">daugiau pirmosios </w:t>
      </w:r>
      <w:proofErr w:type="spellStart"/>
      <w:r w:rsidR="00A558EE"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="00A558EE" w:rsidRPr="00C9239D">
        <w:rPr>
          <w:rFonts w:ascii="Helvetica" w:hAnsi="Helvetica" w:cs="Arial"/>
          <w:sz w:val="20"/>
          <w:lang w:val="lt-LT"/>
        </w:rPr>
        <w:t xml:space="preserve"> komponentų </w:t>
      </w:r>
      <w:r w:rsidR="00D21707" w:rsidRPr="00C9239D">
        <w:rPr>
          <w:rFonts w:ascii="Helvetica" w:hAnsi="Helvetica" w:cs="Arial"/>
          <w:sz w:val="20"/>
          <w:lang w:val="lt-LT"/>
        </w:rPr>
        <w:t>apima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>LVEF</w:t>
      </w:r>
      <w:r w:rsidR="00A558EE" w:rsidRPr="00C9239D">
        <w:rPr>
          <w:rFonts w:ascii="Helvetica" w:hAnsi="Helvetica" w:cs="Arial"/>
          <w:sz w:val="20"/>
          <w:lang w:val="lt-LT"/>
        </w:rPr>
        <w:t xml:space="preserve"> (kairiojo skilvelio išstūmimo frakcij</w:t>
      </w:r>
      <w:r w:rsidR="00377B63" w:rsidRPr="00C9239D">
        <w:rPr>
          <w:rFonts w:ascii="Helvetica" w:hAnsi="Helvetica" w:cs="Arial"/>
          <w:sz w:val="20"/>
          <w:lang w:val="lt-LT"/>
        </w:rPr>
        <w:t>ą</w:t>
      </w:r>
      <w:r w:rsidR="00A558EE" w:rsidRPr="00C9239D">
        <w:rPr>
          <w:rFonts w:ascii="Helvetica" w:hAnsi="Helvetica" w:cs="Arial"/>
          <w:sz w:val="20"/>
          <w:lang w:val="lt-LT"/>
        </w:rPr>
        <w:t>)</w:t>
      </w:r>
      <w:r w:rsidR="00D21707" w:rsidRPr="00C9239D">
        <w:rPr>
          <w:rFonts w:ascii="Helvetica" w:hAnsi="Helvetica" w:cs="Arial"/>
          <w:sz w:val="20"/>
          <w:lang w:val="lt-LT"/>
        </w:rPr>
        <w:t xml:space="preserve"> dviejose projekcijose</w:t>
      </w:r>
      <w:r w:rsidR="00A558EE"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ir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="00A558EE"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="00A558EE" w:rsidRPr="00C9239D">
        <w:rPr>
          <w:rFonts w:ascii="Helvetica" w:hAnsi="Helvetica" w:cs="Arial"/>
          <w:sz w:val="20"/>
          <w:lang w:val="lt-LT"/>
        </w:rPr>
        <w:t xml:space="preserve"> skyrim</w:t>
      </w:r>
      <w:r w:rsidR="00377B63" w:rsidRPr="00C9239D">
        <w:rPr>
          <w:rFonts w:ascii="Helvetica" w:hAnsi="Helvetica" w:cs="Arial"/>
          <w:sz w:val="20"/>
          <w:lang w:val="lt-LT"/>
        </w:rPr>
        <w:t>o</w:t>
      </w:r>
      <w:r w:rsidR="00A558EE" w:rsidRPr="00C9239D">
        <w:rPr>
          <w:rFonts w:ascii="Helvetica" w:hAnsi="Helvetica" w:cs="Arial"/>
          <w:sz w:val="20"/>
          <w:lang w:val="lt-LT"/>
        </w:rPr>
        <w:t xml:space="preserve"> pacientui nutraukiam</w:t>
      </w:r>
      <w:r w:rsidR="00377B63" w:rsidRPr="00C9239D">
        <w:rPr>
          <w:rFonts w:ascii="Helvetica" w:hAnsi="Helvetica" w:cs="Arial"/>
          <w:sz w:val="20"/>
          <w:lang w:val="lt-LT"/>
        </w:rPr>
        <w:t>ą</w:t>
      </w:r>
      <w:r w:rsidR="00A558EE" w:rsidRPr="00C9239D">
        <w:rPr>
          <w:rFonts w:ascii="Helvetica" w:hAnsi="Helvetica" w:cs="Arial"/>
          <w:sz w:val="20"/>
          <w:lang w:val="lt-LT"/>
        </w:rPr>
        <w:t>, kai pirmo</w:t>
      </w:r>
      <w:r w:rsidR="00377B63" w:rsidRPr="00C9239D">
        <w:rPr>
          <w:rFonts w:ascii="Helvetica" w:hAnsi="Helvetica" w:cs="Arial"/>
          <w:sz w:val="20"/>
          <w:lang w:val="lt-LT"/>
        </w:rPr>
        <w:t>sios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558EE" w:rsidRPr="00C9239D">
        <w:rPr>
          <w:rFonts w:ascii="Helvetica" w:hAnsi="Helvetica" w:cs="Arial"/>
          <w:sz w:val="20"/>
          <w:lang w:val="lt-LT"/>
        </w:rPr>
        <w:t>echokardiogram</w:t>
      </w:r>
      <w:r w:rsidR="00A15BF7" w:rsidRPr="00C9239D">
        <w:rPr>
          <w:rFonts w:ascii="Helvetica" w:hAnsi="Helvetica" w:cs="Arial"/>
          <w:sz w:val="20"/>
          <w:lang w:val="lt-LT"/>
        </w:rPr>
        <w:t>a</w:t>
      </w:r>
      <w:proofErr w:type="spellEnd"/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>LVEF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="00A558EE" w:rsidRPr="00C9239D">
        <w:rPr>
          <w:rFonts w:ascii="Helvetica" w:hAnsi="Helvetica" w:cs="Arial"/>
          <w:sz w:val="20"/>
          <w:lang w:val="lt-LT"/>
        </w:rPr>
        <w:t xml:space="preserve">yra žemiau iš anksto nustatytos </w:t>
      </w:r>
      <w:r w:rsidR="00A15BF7" w:rsidRPr="00C9239D">
        <w:rPr>
          <w:rFonts w:ascii="Helvetica" w:hAnsi="Helvetica" w:cs="Arial"/>
          <w:sz w:val="20"/>
          <w:lang w:val="lt-LT"/>
        </w:rPr>
        <w:t>LVEF dviejose projekcijose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>ribinės vertės</w:t>
      </w:r>
      <w:r w:rsidR="00A558EE" w:rsidRPr="00C9239D">
        <w:rPr>
          <w:rFonts w:ascii="Helvetica" w:hAnsi="Helvetica" w:cs="Arial"/>
          <w:sz w:val="20"/>
          <w:lang w:val="lt-LT"/>
        </w:rPr>
        <w:t>, kur iš anksto nustatyt</w:t>
      </w:r>
      <w:r w:rsidR="002E5981" w:rsidRPr="00C9239D">
        <w:rPr>
          <w:rFonts w:ascii="Helvetica" w:hAnsi="Helvetica" w:cs="Arial"/>
          <w:sz w:val="20"/>
          <w:lang w:val="lt-LT"/>
        </w:rPr>
        <w:t>o</w:t>
      </w:r>
      <w:r w:rsidR="00A558EE"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>LVEF dviejose projekcijose</w:t>
      </w:r>
      <w:r w:rsidR="00A558EE" w:rsidRPr="00C9239D">
        <w:rPr>
          <w:rFonts w:ascii="Helvetica" w:hAnsi="Helvetica" w:cs="Arial"/>
          <w:sz w:val="20"/>
          <w:lang w:val="lt-LT"/>
        </w:rPr>
        <w:t xml:space="preserve"> rib</w:t>
      </w:r>
      <w:r w:rsidR="00A15BF7" w:rsidRPr="00C9239D">
        <w:rPr>
          <w:rFonts w:ascii="Helvetica" w:hAnsi="Helvetica" w:cs="Arial"/>
          <w:sz w:val="20"/>
          <w:lang w:val="lt-LT"/>
        </w:rPr>
        <w:t>inė vertė</w:t>
      </w:r>
      <w:r w:rsidR="00A558EE" w:rsidRPr="00C9239D">
        <w:rPr>
          <w:rFonts w:ascii="Helvetica" w:hAnsi="Helvetica" w:cs="Arial"/>
          <w:sz w:val="20"/>
          <w:lang w:val="lt-LT"/>
        </w:rPr>
        <w:t xml:space="preserve"> yra 50 %; arba</w:t>
      </w:r>
    </w:p>
    <w:p w14:paraId="6DC224B1" w14:textId="1FA4CC50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(ii)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A15BF7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15BF7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C9239D">
        <w:rPr>
          <w:rFonts w:ascii="Helvetica" w:hAnsi="Helvetica" w:cs="Arial"/>
          <w:sz w:val="20"/>
          <w:lang w:val="lt-LT"/>
        </w:rPr>
        <w:t>po</w:t>
      </w:r>
      <w:r w:rsidR="00A15BF7" w:rsidRPr="00C9239D">
        <w:rPr>
          <w:rFonts w:ascii="Helvetica" w:hAnsi="Helvetica" w:cs="Arial"/>
          <w:sz w:val="20"/>
          <w:lang w:val="lt-LT"/>
        </w:rPr>
        <w:t>st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9239D">
        <w:rPr>
          <w:rFonts w:ascii="Helvetica" w:hAnsi="Helvetica" w:cs="Arial"/>
          <w:sz w:val="20"/>
          <w:lang w:val="lt-LT"/>
        </w:rPr>
        <w:t>Valsalvos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(kairiojo skilvelio nutekėjimo trakto slėgio gradient</w:t>
      </w:r>
      <w:r w:rsidR="00377B63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 xml:space="preserve">), ir kur antroji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dozė, yra tokia pati kaip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dozė, kai pirmoje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echokardiogramoje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 xml:space="preserve">arba </w:t>
      </w:r>
      <w:r w:rsidRPr="00C9239D">
        <w:rPr>
          <w:rFonts w:ascii="Helvetica" w:hAnsi="Helvetica" w:cs="Arial"/>
          <w:sz w:val="20"/>
          <w:lang w:val="lt-LT"/>
        </w:rPr>
        <w:t xml:space="preserve">įvykdoma viena iš šių sąlygų: </w:t>
      </w:r>
      <w:r w:rsidR="00A308DB" w:rsidRPr="00C9239D">
        <w:rPr>
          <w:rFonts w:ascii="Helvetica" w:hAnsi="Helvetica" w:cs="Arial"/>
          <w:sz w:val="20"/>
          <w:lang w:val="lt-LT"/>
        </w:rPr>
        <w:t>(</w:t>
      </w:r>
      <w:r w:rsidRPr="00C9239D">
        <w:rPr>
          <w:rFonts w:ascii="Helvetica" w:hAnsi="Helvetica" w:cs="Arial"/>
          <w:sz w:val="20"/>
          <w:lang w:val="lt-LT"/>
        </w:rPr>
        <w:t xml:space="preserve">1)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>yra lyg</w:t>
      </w:r>
      <w:r w:rsidR="00A308DB" w:rsidRPr="00C9239D">
        <w:rPr>
          <w:rFonts w:ascii="Helvetica" w:hAnsi="Helvetica" w:cs="Arial"/>
          <w:sz w:val="20"/>
          <w:lang w:val="lt-LT"/>
        </w:rPr>
        <w:t>i</w:t>
      </w:r>
      <w:r w:rsidRPr="00C9239D">
        <w:rPr>
          <w:rFonts w:ascii="Helvetica" w:hAnsi="Helvetica" w:cs="Arial"/>
          <w:sz w:val="20"/>
          <w:lang w:val="lt-LT"/>
        </w:rPr>
        <w:t xml:space="preserve"> arba didesn</w:t>
      </w:r>
      <w:r w:rsidR="00A308DB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iš anksto nustatytą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 ir </w:t>
      </w:r>
      <w:r w:rsidR="00377B63" w:rsidRPr="00C9239D">
        <w:rPr>
          <w:rFonts w:ascii="Helvetica" w:hAnsi="Helvetica" w:cs="Arial"/>
          <w:sz w:val="20"/>
          <w:lang w:val="lt-LT"/>
        </w:rPr>
        <w:t xml:space="preserve">yra </w:t>
      </w:r>
      <w:r w:rsidRPr="00C9239D">
        <w:rPr>
          <w:rFonts w:ascii="Helvetica" w:hAnsi="Helvetica" w:cs="Arial"/>
          <w:sz w:val="20"/>
          <w:lang w:val="lt-LT"/>
        </w:rPr>
        <w:t>mažesn</w:t>
      </w:r>
      <w:r w:rsidR="00A308DB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antrą</w:t>
      </w:r>
      <w:r w:rsidR="00A308DB" w:rsidRPr="00C9239D">
        <w:rPr>
          <w:rFonts w:ascii="Helvetica" w:hAnsi="Helvetica" w:cs="Arial"/>
          <w:sz w:val="20"/>
          <w:lang w:val="lt-LT"/>
        </w:rPr>
        <w:t>ją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; arba (2)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>yra lyg</w:t>
      </w:r>
      <w:r w:rsidR="00A308DB" w:rsidRPr="00C9239D">
        <w:rPr>
          <w:rFonts w:ascii="Helvetica" w:hAnsi="Helvetica" w:cs="Arial"/>
          <w:sz w:val="20"/>
          <w:lang w:val="lt-LT"/>
        </w:rPr>
        <w:t>i</w:t>
      </w:r>
      <w:r w:rsidRPr="00C9239D">
        <w:rPr>
          <w:rFonts w:ascii="Helvetica" w:hAnsi="Helvetica" w:cs="Arial"/>
          <w:sz w:val="20"/>
          <w:lang w:val="lt-LT"/>
        </w:rPr>
        <w:t xml:space="preserve"> arba didesn</w:t>
      </w:r>
      <w:r w:rsidR="00A308DB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antrąj</w:t>
      </w:r>
      <w:r w:rsidR="00A308DB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A308DB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8411A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18411A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8411A" w:rsidRPr="00C9239D">
        <w:rPr>
          <w:rFonts w:ascii="Helvetica" w:hAnsi="Helvetica" w:cs="Arial"/>
          <w:sz w:val="20"/>
          <w:lang w:val="lt-LT"/>
        </w:rPr>
        <w:t>Valsalva</w:t>
      </w:r>
      <w:proofErr w:type="spellEnd"/>
      <w:r w:rsidR="0018411A"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LVOT-G</w:t>
      </w:r>
      <w:r w:rsidRPr="00C9239D">
        <w:rPr>
          <w:rFonts w:ascii="Helvetica" w:hAnsi="Helvetica" w:cs="Arial"/>
          <w:sz w:val="20"/>
          <w:lang w:val="lt-LT"/>
        </w:rPr>
        <w:t xml:space="preserve"> yra mažesnis už antrą</w:t>
      </w:r>
      <w:r w:rsidR="00A308DB" w:rsidRPr="00C9239D">
        <w:rPr>
          <w:rFonts w:ascii="Helvetica" w:hAnsi="Helvetica" w:cs="Arial"/>
          <w:sz w:val="20"/>
          <w:lang w:val="lt-LT"/>
        </w:rPr>
        <w:t>ją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proofErr w:type="spellStart"/>
      <w:r w:rsidRPr="00C9239D">
        <w:rPr>
          <w:rFonts w:ascii="Helvetica" w:hAnsi="Helvetica" w:cs="Arial"/>
          <w:sz w:val="20"/>
          <w:lang w:val="lt-LT"/>
        </w:rPr>
        <w:t>po</w:t>
      </w:r>
      <w:r w:rsidR="00A308DB" w:rsidRPr="00C9239D">
        <w:rPr>
          <w:rFonts w:ascii="Helvetica" w:hAnsi="Helvetica" w:cs="Arial"/>
          <w:sz w:val="20"/>
          <w:lang w:val="lt-LT"/>
        </w:rPr>
        <w:t>st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9239D">
        <w:rPr>
          <w:rFonts w:ascii="Helvetica" w:hAnsi="Helvetica" w:cs="Arial"/>
          <w:sz w:val="20"/>
          <w:lang w:val="lt-LT"/>
        </w:rPr>
        <w:t>Valsalv</w:t>
      </w:r>
      <w:r w:rsidR="00A308DB" w:rsidRPr="00C9239D">
        <w:rPr>
          <w:rFonts w:ascii="Helvetica" w:hAnsi="Helvetica" w:cs="Arial"/>
          <w:sz w:val="20"/>
          <w:lang w:val="lt-LT"/>
        </w:rPr>
        <w:t>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LVOT-G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ribinę vertę</w:t>
      </w:r>
      <w:r w:rsidRPr="00C9239D">
        <w:rPr>
          <w:rFonts w:ascii="Helvetica" w:hAnsi="Helvetica" w:cs="Arial"/>
          <w:sz w:val="20"/>
          <w:lang w:val="lt-LT"/>
        </w:rPr>
        <w:t xml:space="preserve">, kur iš anksto nustatyta </w:t>
      </w:r>
      <w:r w:rsidR="00A308DB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50 %, antr</w:t>
      </w:r>
      <w:r w:rsidR="003D5166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iš anksto nustatyta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dviejose projekcijose ribinė vertė</w:t>
      </w:r>
      <w:r w:rsidRPr="00C9239D">
        <w:rPr>
          <w:rFonts w:ascii="Helvetica" w:hAnsi="Helvetica" w:cs="Arial"/>
          <w:sz w:val="20"/>
          <w:lang w:val="lt-LT"/>
        </w:rPr>
        <w:t xml:space="preserve"> yra 55</w:t>
      </w:r>
      <w:r w:rsidR="0018411A" w:rsidRPr="00C9239D">
        <w:rPr>
          <w:rFonts w:ascii="Helvetica" w:hAnsi="Helvetica" w:cs="Arial"/>
          <w:sz w:val="20"/>
          <w:lang w:val="lt-LT"/>
        </w:rPr>
        <w:t xml:space="preserve"> </w:t>
      </w:r>
      <w:r w:rsidRPr="00C9239D">
        <w:rPr>
          <w:rFonts w:ascii="Helvetica" w:hAnsi="Helvetica" w:cs="Arial"/>
          <w:sz w:val="20"/>
          <w:lang w:val="lt-LT"/>
        </w:rPr>
        <w:t xml:space="preserve">%, </w:t>
      </w:r>
      <w:r w:rsidR="00A308DB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antr</w:t>
      </w:r>
      <w:r w:rsidR="001E10ED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iš anksto nustatyta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30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; arba</w:t>
      </w:r>
    </w:p>
    <w:p w14:paraId="333CE5CD" w14:textId="7669BD55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(iii)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18411A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LVOT-G, ir kur antroji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kai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>viršija antrąj</w:t>
      </w:r>
      <w:r w:rsidR="00054664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>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 ir </w:t>
      </w:r>
      <w:r w:rsidR="003D5166" w:rsidRPr="00C9239D">
        <w:rPr>
          <w:rFonts w:ascii="Helvetica" w:hAnsi="Helvetica" w:cs="Arial"/>
          <w:sz w:val="20"/>
          <w:lang w:val="lt-LT"/>
        </w:rPr>
        <w:t xml:space="preserve">pirmosios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yra </w:t>
      </w:r>
      <w:r w:rsidR="003D5166" w:rsidRPr="00C9239D">
        <w:rPr>
          <w:rFonts w:ascii="Helvetica" w:hAnsi="Helvetica" w:cs="Arial"/>
          <w:sz w:val="20"/>
          <w:lang w:val="lt-LT"/>
        </w:rPr>
        <w:t xml:space="preserve">lygus </w:t>
      </w:r>
      <w:r w:rsidRPr="00C9239D">
        <w:rPr>
          <w:rFonts w:ascii="Helvetica" w:hAnsi="Helvetica" w:cs="Arial"/>
          <w:sz w:val="20"/>
          <w:lang w:val="lt-LT"/>
        </w:rPr>
        <w:t xml:space="preserve">antrosios iš anksto nustatytos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3D5166" w:rsidRPr="00C9239D">
        <w:rPr>
          <w:rFonts w:ascii="Helvetica" w:hAnsi="Helvetica" w:cs="Arial"/>
          <w:sz w:val="20"/>
          <w:lang w:val="lt-LT"/>
        </w:rPr>
        <w:t>ribinei vertei</w:t>
      </w:r>
      <w:r w:rsidRPr="00C9239D">
        <w:rPr>
          <w:rFonts w:ascii="Helvetica" w:hAnsi="Helvetica" w:cs="Arial"/>
          <w:sz w:val="20"/>
          <w:lang w:val="lt-LT"/>
        </w:rPr>
        <w:t xml:space="preserve"> arba viršija j</w:t>
      </w:r>
      <w:r w:rsidR="003D5166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>, kur antr</w:t>
      </w:r>
      <w:r w:rsidR="003D5166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iš anksto nustatyta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>dviejose projekcijose ribinė vertė</w:t>
      </w:r>
      <w:r w:rsidRPr="00C9239D">
        <w:rPr>
          <w:rFonts w:ascii="Helvetica" w:hAnsi="Helvetica" w:cs="Arial"/>
          <w:sz w:val="20"/>
          <w:lang w:val="lt-LT"/>
        </w:rPr>
        <w:t xml:space="preserve"> yra 55</w:t>
      </w:r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r w:rsidRPr="00C9239D">
        <w:rPr>
          <w:rFonts w:ascii="Helvetica" w:hAnsi="Helvetica" w:cs="Arial"/>
          <w:sz w:val="20"/>
          <w:lang w:val="lt-LT"/>
        </w:rPr>
        <w:t xml:space="preserve">%, </w:t>
      </w:r>
      <w:r w:rsidR="003D5166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antr</w:t>
      </w:r>
      <w:r w:rsidR="003D5166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iš anksto nustatyta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30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,</w:t>
      </w:r>
    </w:p>
    <w:p w14:paraId="7D347D53" w14:textId="1B207B1B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kur nuoroda </w:t>
      </w:r>
      <w:r w:rsidR="004D790A" w:rsidRPr="00C9239D">
        <w:rPr>
          <w:rFonts w:ascii="Helvetica" w:hAnsi="Helvetica" w:cs="Arial"/>
          <w:sz w:val="20"/>
          <w:lang w:val="lt-LT"/>
        </w:rPr>
        <w:t xml:space="preserve">į vertę arba parametrą </w:t>
      </w:r>
      <w:r w:rsidRPr="00C9239D">
        <w:rPr>
          <w:rFonts w:ascii="Helvetica" w:hAnsi="Helvetica" w:cs="Arial"/>
          <w:sz w:val="20"/>
          <w:lang w:val="lt-LT"/>
        </w:rPr>
        <w:t>"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" apima tą </w:t>
      </w:r>
      <w:r w:rsidR="003D5166" w:rsidRPr="00C9239D">
        <w:rPr>
          <w:rFonts w:ascii="Helvetica" w:hAnsi="Helvetica" w:cs="Arial"/>
          <w:sz w:val="20"/>
          <w:lang w:val="lt-LT"/>
        </w:rPr>
        <w:t xml:space="preserve">vertę </w:t>
      </w:r>
      <w:r w:rsidRPr="00C9239D">
        <w:rPr>
          <w:rFonts w:ascii="Helvetica" w:hAnsi="Helvetica" w:cs="Arial"/>
          <w:sz w:val="20"/>
          <w:lang w:val="lt-LT"/>
        </w:rPr>
        <w:t xml:space="preserve">arba parametrą </w:t>
      </w:r>
      <w:r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ir bet kokią </w:t>
      </w:r>
      <w:r w:rsidR="002C5C16" w:rsidRPr="00C9239D">
        <w:rPr>
          <w:rFonts w:ascii="Helvetica" w:hAnsi="Helvetica" w:cs="Arial"/>
          <w:sz w:val="20"/>
          <w:lang w:val="lt-LT"/>
        </w:rPr>
        <w:t xml:space="preserve">vertę </w:t>
      </w:r>
      <w:r w:rsidRPr="00C9239D">
        <w:rPr>
          <w:rFonts w:ascii="Helvetica" w:hAnsi="Helvetica" w:cs="Arial"/>
          <w:sz w:val="20"/>
          <w:lang w:val="lt-LT"/>
        </w:rPr>
        <w:t>arba parametrą 5 % aukščiau arba 5 % žemiau minėto parametro.</w:t>
      </w:r>
    </w:p>
    <w:p w14:paraId="61B8D994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7FE97F" w14:textId="256B4F6E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lastRenderedPageBreak/>
        <w:t xml:space="preserve">2.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pagal 1 punktą,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pirmasis laikotarpis yra dvi savaitės, trys savaitės, keturios savaitės, penkios savaitės, šešios savaitės, septynios savaitės, aštuonios savaitės arba bet koks laiko tarpas tarp jų.</w:t>
      </w:r>
    </w:p>
    <w:p w14:paraId="452D61BD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0B56C4" w14:textId="437262AA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3.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 arba 2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būdas papildomai apima vieno </w:t>
      </w:r>
      <w:r w:rsidR="004D790A" w:rsidRPr="00C9239D">
        <w:rPr>
          <w:rFonts w:ascii="Helvetica" w:hAnsi="Helvetica" w:cs="Arial"/>
          <w:sz w:val="20"/>
          <w:lang w:val="lt-LT"/>
        </w:rPr>
        <w:t>arba daugiau</w:t>
      </w:r>
      <w:r w:rsidRPr="00C9239D">
        <w:rPr>
          <w:rFonts w:ascii="Helvetica" w:hAnsi="Helvetica" w:cs="Arial"/>
          <w:sz w:val="20"/>
          <w:lang w:val="lt-LT"/>
        </w:rPr>
        <w:t xml:space="preserve"> pirmosios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matavimą.</w:t>
      </w:r>
    </w:p>
    <w:p w14:paraId="430C8581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6A79B5" w14:textId="368530DD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4.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1-3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>:</w:t>
      </w:r>
    </w:p>
    <w:p w14:paraId="01059DF4" w14:textId="33C78493" w:rsidR="00A558EE" w:rsidRPr="00C9239D" w:rsidRDefault="004976E1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</w:t>
      </w:r>
      <w:r w:rsidR="00A558EE" w:rsidRPr="00C9239D">
        <w:rPr>
          <w:rFonts w:ascii="Helvetica" w:hAnsi="Helvetica" w:cs="Arial"/>
          <w:sz w:val="20"/>
          <w:lang w:val="lt-LT"/>
        </w:rPr>
        <w:t xml:space="preserve">i) pirmasis laikotarpis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="00A558EE" w:rsidRPr="00C9239D">
        <w:rPr>
          <w:rFonts w:ascii="Helvetica" w:hAnsi="Helvetica" w:cs="Arial"/>
          <w:sz w:val="20"/>
          <w:lang w:val="lt-LT"/>
        </w:rPr>
        <w:t xml:space="preserve"> 2 savait</w:t>
      </w:r>
      <w:r w:rsidR="004D790A" w:rsidRPr="00C9239D">
        <w:rPr>
          <w:rFonts w:ascii="Helvetica" w:hAnsi="Helvetica" w:cs="Arial"/>
          <w:sz w:val="20"/>
          <w:lang w:val="lt-LT"/>
        </w:rPr>
        <w:t>ė</w:t>
      </w:r>
      <w:r w:rsidR="00A558EE" w:rsidRPr="00C9239D">
        <w:rPr>
          <w:rFonts w:ascii="Helvetica" w:hAnsi="Helvetica" w:cs="Arial"/>
          <w:sz w:val="20"/>
          <w:lang w:val="lt-LT"/>
        </w:rPr>
        <w:t xml:space="preserve">s; </w:t>
      </w:r>
      <w:r w:rsidR="004D790A" w:rsidRPr="00C9239D">
        <w:rPr>
          <w:rFonts w:ascii="Helvetica" w:hAnsi="Helvetica" w:cs="Arial"/>
          <w:sz w:val="20"/>
          <w:lang w:val="lt-LT"/>
        </w:rPr>
        <w:t>ir (arba)</w:t>
      </w:r>
    </w:p>
    <w:p w14:paraId="60E4AF21" w14:textId="14EC1591" w:rsidR="00A558EE" w:rsidRPr="00C9239D" w:rsidRDefault="004976E1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</w:t>
      </w:r>
      <w:r w:rsidR="00A558EE" w:rsidRPr="00C9239D">
        <w:rPr>
          <w:rFonts w:ascii="Helvetica" w:hAnsi="Helvetica" w:cs="Arial"/>
          <w:sz w:val="20"/>
          <w:lang w:val="lt-LT"/>
        </w:rPr>
        <w:t xml:space="preserve">ii) antrasis laikotarpis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="00A558EE" w:rsidRPr="00C9239D">
        <w:rPr>
          <w:rFonts w:ascii="Helvetica" w:hAnsi="Helvetica" w:cs="Arial"/>
          <w:sz w:val="20"/>
          <w:lang w:val="lt-LT"/>
        </w:rPr>
        <w:t xml:space="preserve"> 2 savait</w:t>
      </w:r>
      <w:r w:rsidR="004D790A" w:rsidRPr="00C9239D">
        <w:rPr>
          <w:rFonts w:ascii="Helvetica" w:hAnsi="Helvetica" w:cs="Arial"/>
          <w:sz w:val="20"/>
          <w:lang w:val="lt-LT"/>
        </w:rPr>
        <w:t>ė</w:t>
      </w:r>
      <w:r w:rsidR="00A558EE" w:rsidRPr="00C9239D">
        <w:rPr>
          <w:rFonts w:ascii="Helvetica" w:hAnsi="Helvetica" w:cs="Arial"/>
          <w:sz w:val="20"/>
          <w:lang w:val="lt-LT"/>
        </w:rPr>
        <w:t>s,</w:t>
      </w:r>
    </w:p>
    <w:p w14:paraId="13BB80AF" w14:textId="54E88C2F" w:rsidR="00A558EE" w:rsidRPr="00C9239D" w:rsidRDefault="004D790A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kur nuoroda į vertę arba parametrą "maždaug" apima tą vertę arba parametrą </w:t>
      </w:r>
      <w:r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ir bet kokią vertę arba parametrą 5 % aukščiau arba 5 % žemiau minėto parametro</w:t>
      </w:r>
      <w:r w:rsidR="00A558EE" w:rsidRPr="00C9239D">
        <w:rPr>
          <w:rFonts w:ascii="Helvetica" w:hAnsi="Helvetica" w:cs="Arial"/>
          <w:sz w:val="20"/>
          <w:lang w:val="lt-LT"/>
        </w:rPr>
        <w:t>.</w:t>
      </w:r>
    </w:p>
    <w:p w14:paraId="5FCC847C" w14:textId="77777777" w:rsidR="004976E1" w:rsidRPr="00C9239D" w:rsidRDefault="004976E1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447299" w14:textId="18CE74E1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5.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1-4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antroji paros dozė yra skiriama pacientui antrąjį laikotarpį</w:t>
      </w:r>
      <w:r w:rsidR="00546725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546725" w:rsidRPr="00C9239D">
        <w:rPr>
          <w:rFonts w:ascii="Helvetica" w:hAnsi="Helvetica" w:cs="Arial"/>
          <w:sz w:val="20"/>
          <w:lang w:val="lt-LT"/>
        </w:rPr>
        <w:t>kur bū</w:t>
      </w:r>
      <w:r w:rsidRPr="00C9239D">
        <w:rPr>
          <w:rFonts w:ascii="Helvetica" w:hAnsi="Helvetica" w:cs="Arial"/>
          <w:sz w:val="20"/>
          <w:lang w:val="lt-LT"/>
        </w:rPr>
        <w:t>das, remiantis vienu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</w:t>
      </w:r>
      <w:r w:rsidR="00546725" w:rsidRPr="00C9239D">
        <w:rPr>
          <w:rFonts w:ascii="Helvetica" w:hAnsi="Helvetica" w:cs="Arial"/>
          <w:sz w:val="20"/>
          <w:lang w:val="lt-LT"/>
        </w:rPr>
        <w:t xml:space="preserve">paciento </w:t>
      </w:r>
      <w:r w:rsidRPr="00C9239D">
        <w:rPr>
          <w:rFonts w:ascii="Helvetica" w:hAnsi="Helvetica" w:cs="Arial"/>
          <w:sz w:val="20"/>
          <w:lang w:val="lt-LT"/>
        </w:rPr>
        <w:t xml:space="preserve">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komponentų, gaut</w:t>
      </w:r>
      <w:r w:rsidR="00546725" w:rsidRPr="00C9239D">
        <w:rPr>
          <w:rFonts w:ascii="Helvetica" w:hAnsi="Helvetica" w:cs="Arial"/>
          <w:sz w:val="20"/>
          <w:lang w:val="lt-LT"/>
        </w:rPr>
        <w:t>ų</w:t>
      </w:r>
      <w:r w:rsidRPr="00C9239D">
        <w:rPr>
          <w:rFonts w:ascii="Helvetica" w:hAnsi="Helvetica" w:cs="Arial"/>
          <w:sz w:val="20"/>
          <w:lang w:val="lt-LT"/>
        </w:rPr>
        <w:t xml:space="preserve"> po antrojo laikotarpio ir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546725" w:rsidRPr="00C9239D">
        <w:rPr>
          <w:rFonts w:ascii="Helvetica" w:hAnsi="Helvetica" w:cs="Arial"/>
          <w:sz w:val="20"/>
          <w:lang w:val="lt-LT"/>
        </w:rPr>
        <w:t>os jo</w:t>
      </w:r>
      <w:r w:rsidRPr="00C9239D">
        <w:rPr>
          <w:rFonts w:ascii="Helvetica" w:hAnsi="Helvetica" w:cs="Arial"/>
          <w:sz w:val="20"/>
          <w:lang w:val="lt-LT"/>
        </w:rPr>
        <w:t xml:space="preserve"> drusk</w:t>
      </w:r>
      <w:r w:rsidR="00546725" w:rsidRPr="00C9239D">
        <w:rPr>
          <w:rFonts w:ascii="Helvetica" w:hAnsi="Helvetica" w:cs="Arial"/>
          <w:sz w:val="20"/>
          <w:lang w:val="lt-LT"/>
        </w:rPr>
        <w:t>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18411A" w:rsidRPr="00C9239D">
        <w:rPr>
          <w:rFonts w:ascii="Helvetica" w:hAnsi="Helvetica" w:cs="Arial"/>
          <w:sz w:val="20"/>
          <w:lang w:val="lt-LT"/>
        </w:rPr>
        <w:t xml:space="preserve">paros dozės </w:t>
      </w:r>
      <w:r w:rsidRPr="00C9239D">
        <w:rPr>
          <w:rFonts w:ascii="Helvetica" w:hAnsi="Helvetica" w:cs="Arial"/>
          <w:sz w:val="20"/>
          <w:lang w:val="lt-LT"/>
        </w:rPr>
        <w:t>skyrim</w:t>
      </w:r>
      <w:r w:rsidR="00F10837" w:rsidRPr="00C9239D">
        <w:rPr>
          <w:rFonts w:ascii="Helvetica" w:hAnsi="Helvetica" w:cs="Arial"/>
          <w:sz w:val="20"/>
          <w:lang w:val="lt-LT"/>
        </w:rPr>
        <w:t>o</w:t>
      </w:r>
      <w:r w:rsidRPr="00C9239D">
        <w:rPr>
          <w:rFonts w:ascii="Helvetica" w:hAnsi="Helvetica" w:cs="Arial"/>
          <w:sz w:val="20"/>
          <w:lang w:val="lt-LT"/>
        </w:rPr>
        <w:t xml:space="preserve"> pacientui</w:t>
      </w:r>
      <w:r w:rsidR="00312FE3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12FE3" w:rsidRPr="00C9239D">
        <w:rPr>
          <w:rFonts w:ascii="Helvetica" w:hAnsi="Helvetica" w:cs="Arial"/>
          <w:sz w:val="20"/>
          <w:lang w:val="lt-LT"/>
        </w:rPr>
        <w:t xml:space="preserve">papildomai apima </w:t>
      </w:r>
      <w:r w:rsidRPr="00C9239D">
        <w:rPr>
          <w:rFonts w:ascii="Helvetica" w:hAnsi="Helvetica" w:cs="Arial"/>
          <w:sz w:val="20"/>
          <w:lang w:val="lt-LT"/>
        </w:rPr>
        <w:t>treči</w:t>
      </w:r>
      <w:r w:rsidR="00546725" w:rsidRPr="00C9239D">
        <w:rPr>
          <w:rFonts w:ascii="Helvetica" w:hAnsi="Helvetica" w:cs="Arial"/>
          <w:sz w:val="20"/>
          <w:lang w:val="lt-LT"/>
        </w:rPr>
        <w:t>osios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546725" w:rsidRPr="00C9239D">
        <w:rPr>
          <w:rFonts w:ascii="Helvetica" w:hAnsi="Helvetica" w:cs="Arial"/>
          <w:sz w:val="20"/>
          <w:lang w:val="lt-LT"/>
        </w:rPr>
        <w:t>paros dozės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="00312FE3" w:rsidRPr="00C9239D">
        <w:rPr>
          <w:rFonts w:ascii="Helvetica" w:hAnsi="Helvetica" w:cs="Arial"/>
          <w:sz w:val="20"/>
          <w:lang w:val="lt-LT"/>
        </w:rPr>
        <w:t xml:space="preserve"> skyrimą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12FE3" w:rsidRPr="00C9239D">
        <w:rPr>
          <w:rFonts w:ascii="Helvetica" w:hAnsi="Helvetica" w:cs="Arial"/>
          <w:sz w:val="20"/>
          <w:lang w:val="lt-LT"/>
        </w:rPr>
        <w:t xml:space="preserve">trečią laikotarpį arba junginio 1 arba farmaciniu požiūriu priimtinos jo druskos </w:t>
      </w:r>
      <w:r w:rsidRPr="00C9239D">
        <w:rPr>
          <w:rFonts w:ascii="Helvetica" w:hAnsi="Helvetica" w:cs="Arial"/>
          <w:sz w:val="20"/>
          <w:lang w:val="lt-LT"/>
        </w:rPr>
        <w:t>skyrimo pacientui nutraukimą.</w:t>
      </w:r>
    </w:p>
    <w:p w14:paraId="2BED13D3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69143E" w14:textId="33C038E9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6.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pagal 5 punktą,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</w:p>
    <w:p w14:paraId="37CB2912" w14:textId="5EB50CF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(i) </w:t>
      </w:r>
      <w:r w:rsidR="002E5981" w:rsidRPr="00C9239D">
        <w:rPr>
          <w:rFonts w:ascii="Helvetica" w:hAnsi="Helvetica" w:cs="Arial"/>
          <w:sz w:val="20"/>
          <w:lang w:val="lt-LT"/>
        </w:rPr>
        <w:t xml:space="preserve">vienas arba daugiau antrosios </w:t>
      </w:r>
      <w:proofErr w:type="spellStart"/>
      <w:r w:rsidR="002E5981"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="002E5981" w:rsidRPr="00C9239D">
        <w:rPr>
          <w:rFonts w:ascii="Helvetica" w:hAnsi="Helvetica" w:cs="Arial"/>
          <w:sz w:val="20"/>
          <w:lang w:val="lt-LT"/>
        </w:rPr>
        <w:t xml:space="preserve"> komponentų apima 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2E5981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trečioji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mažesnė už antrąją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dozę</w:t>
      </w:r>
      <w:r w:rsidR="002E5981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skyrimas pacientui</w:t>
      </w:r>
      <w:r w:rsidR="00995C9D" w:rsidRPr="00C9239D">
        <w:rPr>
          <w:rFonts w:ascii="Helvetica" w:hAnsi="Helvetica" w:cs="Arial"/>
          <w:sz w:val="20"/>
          <w:lang w:val="lt-LT"/>
        </w:rPr>
        <w:t xml:space="preserve"> yra</w:t>
      </w:r>
      <w:r w:rsidRPr="00C9239D">
        <w:rPr>
          <w:rFonts w:ascii="Helvetica" w:hAnsi="Helvetica" w:cs="Arial"/>
          <w:sz w:val="20"/>
          <w:lang w:val="lt-LT"/>
        </w:rPr>
        <w:t xml:space="preserve"> nutraukiamas, kai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B046D3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yra žem</w:t>
      </w:r>
      <w:r w:rsidR="00B046D3" w:rsidRPr="00C9239D">
        <w:rPr>
          <w:rFonts w:ascii="Helvetica" w:hAnsi="Helvetica" w:cs="Arial"/>
          <w:sz w:val="20"/>
          <w:lang w:val="lt-LT"/>
        </w:rPr>
        <w:t>esnė už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r w:rsidR="00B046D3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B046D3" w:rsidRPr="00C9239D">
        <w:rPr>
          <w:rFonts w:ascii="Helvetica" w:hAnsi="Helvetica" w:cs="Arial"/>
          <w:sz w:val="20"/>
          <w:lang w:val="lt-LT"/>
        </w:rPr>
        <w:t>ribinę vertę</w:t>
      </w:r>
      <w:r w:rsidRPr="00C9239D">
        <w:rPr>
          <w:rFonts w:ascii="Helvetica" w:hAnsi="Helvetica" w:cs="Arial"/>
          <w:sz w:val="20"/>
          <w:lang w:val="lt-LT"/>
        </w:rPr>
        <w:t>, kur iš anksto nustatyt</w:t>
      </w:r>
      <w:r w:rsidR="00995C9D" w:rsidRPr="00C9239D">
        <w:rPr>
          <w:rFonts w:ascii="Helvetica" w:hAnsi="Helvetica" w:cs="Arial"/>
          <w:sz w:val="20"/>
          <w:lang w:val="lt-LT"/>
        </w:rPr>
        <w:t>a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2E5981" w:rsidRPr="00C9239D">
        <w:rPr>
          <w:rFonts w:ascii="Helvetica" w:hAnsi="Helvetica" w:cs="Arial"/>
          <w:sz w:val="20"/>
          <w:lang w:val="lt-LT"/>
        </w:rPr>
        <w:t>LVEF dviejose projekcijos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50 %; arba</w:t>
      </w:r>
    </w:p>
    <w:p w14:paraId="1F65DE07" w14:textId="1CDE2C76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(ii)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skyrimas pacientui </w:t>
      </w:r>
      <w:r w:rsidR="002E5981" w:rsidRPr="00C9239D">
        <w:rPr>
          <w:rFonts w:ascii="Helvetica" w:hAnsi="Helvetica" w:cs="Arial"/>
          <w:sz w:val="20"/>
          <w:lang w:val="lt-LT"/>
        </w:rPr>
        <w:t xml:space="preserve">yra </w:t>
      </w:r>
      <w:r w:rsidRPr="00C9239D">
        <w:rPr>
          <w:rFonts w:ascii="Helvetica" w:hAnsi="Helvetica" w:cs="Arial"/>
          <w:sz w:val="20"/>
          <w:lang w:val="lt-LT"/>
        </w:rPr>
        <w:t xml:space="preserve">nutraukiamas, kai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2E5981" w:rsidRPr="00C9239D">
        <w:rPr>
          <w:rFonts w:ascii="Helvetica" w:hAnsi="Helvetica" w:cs="Arial"/>
          <w:sz w:val="20"/>
          <w:lang w:val="lt-LT"/>
        </w:rPr>
        <w:t>LVEF dviejose projekcijos</w:t>
      </w:r>
      <w:r w:rsidRPr="00C9239D">
        <w:rPr>
          <w:rFonts w:ascii="Helvetica" w:hAnsi="Helvetica" w:cs="Arial"/>
          <w:sz w:val="20"/>
          <w:lang w:val="lt-LT"/>
        </w:rPr>
        <w:t xml:space="preserve"> yra mažesn</w:t>
      </w:r>
      <w:r w:rsidR="002E5981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iš anksto nustatytą </w:t>
      </w:r>
      <w:r w:rsidR="002E5981" w:rsidRPr="00C9239D">
        <w:rPr>
          <w:rFonts w:ascii="Helvetica" w:hAnsi="Helvetica" w:cs="Arial"/>
          <w:sz w:val="20"/>
          <w:lang w:val="lt-LT"/>
        </w:rPr>
        <w:t>LVEF dviejose projekcijos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2E5981" w:rsidRPr="00C9239D">
        <w:rPr>
          <w:rFonts w:ascii="Helvetica" w:hAnsi="Helvetica" w:cs="Arial"/>
          <w:sz w:val="20"/>
          <w:lang w:val="lt-LT"/>
        </w:rPr>
        <w:t>ribinę vertę,</w:t>
      </w:r>
      <w:r w:rsidRPr="00C9239D">
        <w:rPr>
          <w:rFonts w:ascii="Helvetica" w:hAnsi="Helvetica" w:cs="Arial"/>
          <w:sz w:val="20"/>
          <w:lang w:val="lt-LT"/>
        </w:rPr>
        <w:t xml:space="preserve"> ir antr</w:t>
      </w:r>
      <w:r w:rsidR="002E5981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priimtinos druskos paros doz</w:t>
      </w:r>
      <w:r w:rsidR="002E5981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yra tokia pati kaip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paros dozė, </w:t>
      </w:r>
      <w:r w:rsidR="002E5981" w:rsidRPr="00C9239D">
        <w:rPr>
          <w:rFonts w:ascii="Helvetica" w:hAnsi="Helvetica" w:cs="Arial"/>
          <w:sz w:val="20"/>
          <w:lang w:val="lt-LT"/>
        </w:rPr>
        <w:t>kur iš anksto nustatyt</w:t>
      </w:r>
      <w:r w:rsidR="001E10ED" w:rsidRPr="00C9239D">
        <w:rPr>
          <w:rFonts w:ascii="Helvetica" w:hAnsi="Helvetica" w:cs="Arial"/>
          <w:sz w:val="20"/>
          <w:lang w:val="lt-LT"/>
        </w:rPr>
        <w:t>a</w:t>
      </w:r>
      <w:r w:rsidR="002E5981" w:rsidRPr="00C9239D">
        <w:rPr>
          <w:rFonts w:ascii="Helvetica" w:hAnsi="Helvetica" w:cs="Arial"/>
          <w:sz w:val="20"/>
          <w:lang w:val="lt-LT"/>
        </w:rPr>
        <w:t xml:space="preserve"> LVEF dviejose projekcijose ribinė</w:t>
      </w:r>
      <w:r w:rsidR="00A308DB" w:rsidRPr="00C9239D">
        <w:rPr>
          <w:rFonts w:ascii="Helvetica" w:hAnsi="Helvetica" w:cs="Arial"/>
          <w:sz w:val="20"/>
          <w:lang w:val="lt-LT"/>
        </w:rPr>
        <w:t xml:space="preserve"> vertė</w:t>
      </w:r>
      <w:r w:rsidRPr="00C9239D">
        <w:rPr>
          <w:rFonts w:ascii="Helvetica" w:hAnsi="Helvetica" w:cs="Arial"/>
          <w:sz w:val="20"/>
          <w:lang w:val="lt-LT"/>
        </w:rPr>
        <w:t xml:space="preserve"> yra 50</w:t>
      </w:r>
      <w:r w:rsidR="002E5981" w:rsidRPr="00C9239D">
        <w:rPr>
          <w:rFonts w:ascii="Helvetica" w:hAnsi="Helvetica" w:cs="Arial"/>
          <w:sz w:val="20"/>
          <w:lang w:val="lt-LT"/>
        </w:rPr>
        <w:t xml:space="preserve"> </w:t>
      </w:r>
      <w:r w:rsidRPr="00C9239D">
        <w:rPr>
          <w:rFonts w:ascii="Helvetica" w:hAnsi="Helvetica" w:cs="Arial"/>
          <w:sz w:val="20"/>
          <w:lang w:val="lt-LT"/>
        </w:rPr>
        <w:t>%; arba</w:t>
      </w:r>
    </w:p>
    <w:p w14:paraId="797BA7D2" w14:textId="4B12A2CE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(iii) trečioji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tokia pati kaip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dozė, kai antroji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2E5981" w:rsidRPr="00C9239D">
        <w:rPr>
          <w:rFonts w:ascii="Helvetica" w:hAnsi="Helvetica" w:cs="Arial"/>
          <w:sz w:val="20"/>
          <w:lang w:val="lt-LT"/>
        </w:rPr>
        <w:t>os</w:t>
      </w:r>
      <w:r w:rsidRPr="00C9239D">
        <w:rPr>
          <w:rFonts w:ascii="Helvetica" w:hAnsi="Helvetica" w:cs="Arial"/>
          <w:sz w:val="20"/>
          <w:lang w:val="lt-LT"/>
        </w:rPr>
        <w:t xml:space="preserve"> jo drusk</w:t>
      </w:r>
      <w:r w:rsidR="002E5981" w:rsidRPr="00C9239D">
        <w:rPr>
          <w:rFonts w:ascii="Helvetica" w:hAnsi="Helvetica" w:cs="Arial"/>
          <w:sz w:val="20"/>
          <w:lang w:val="lt-LT"/>
        </w:rPr>
        <w:t>os paros dozė</w:t>
      </w:r>
      <w:r w:rsidRPr="00C9239D">
        <w:rPr>
          <w:rFonts w:ascii="Helvetica" w:hAnsi="Helvetica" w:cs="Arial"/>
          <w:sz w:val="20"/>
          <w:lang w:val="lt-LT"/>
        </w:rPr>
        <w:t xml:space="preserve"> yra didesnė nei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2E5981" w:rsidRPr="00C9239D">
        <w:rPr>
          <w:rFonts w:ascii="Helvetica" w:hAnsi="Helvetica" w:cs="Arial"/>
          <w:sz w:val="20"/>
          <w:lang w:val="lt-LT"/>
        </w:rPr>
        <w:t>arba farmaciniu požiūriu priimtinos jo druskos paros dozė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1E10ED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1E10ED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yra mažesn</w:t>
      </w:r>
      <w:r w:rsidR="001E10ED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iš anksto nustatytą </w:t>
      </w:r>
      <w:r w:rsidR="001E10ED" w:rsidRPr="00C9239D">
        <w:rPr>
          <w:rFonts w:ascii="Helvetica" w:hAnsi="Helvetica" w:cs="Arial"/>
          <w:sz w:val="20"/>
          <w:lang w:val="lt-LT"/>
        </w:rPr>
        <w:t>LVEF 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1E10ED" w:rsidRPr="00C9239D">
        <w:rPr>
          <w:rFonts w:ascii="Helvetica" w:hAnsi="Helvetica" w:cs="Arial"/>
          <w:sz w:val="20"/>
          <w:lang w:val="lt-LT"/>
        </w:rPr>
        <w:t>kur iš anksto nustatyta LVEF dviejose projekcijose ribinė vertė yra</w:t>
      </w:r>
      <w:r w:rsidRPr="00C9239D">
        <w:rPr>
          <w:rFonts w:ascii="Helvetica" w:hAnsi="Helvetica" w:cs="Arial"/>
          <w:sz w:val="20"/>
          <w:lang w:val="lt-LT"/>
        </w:rPr>
        <w:t xml:space="preserve"> 50 %; arba</w:t>
      </w:r>
    </w:p>
    <w:p w14:paraId="559E76CE" w14:textId="395AED6E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(iv)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1E10ED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LVOT-G, ir kur trečioji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tokia pati kaip antroji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="001E10ED" w:rsidRPr="00C9239D">
        <w:rPr>
          <w:rFonts w:ascii="Helvetica" w:hAnsi="Helvetica" w:cs="Arial"/>
          <w:sz w:val="20"/>
          <w:lang w:val="lt-LT"/>
        </w:rPr>
        <w:t xml:space="preserve"> paros dozė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1E10ED" w:rsidRPr="00C9239D">
        <w:rPr>
          <w:rFonts w:ascii="Helvetica" w:hAnsi="Helvetica" w:cs="Arial"/>
          <w:sz w:val="20"/>
          <w:lang w:val="lt-LT"/>
        </w:rPr>
        <w:t xml:space="preserve">kai antroje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lastRenderedPageBreak/>
        <w:t>echokardiogramoje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arba įvykdoma viena iš šių sąlygų: (1) LVEF dviejose projekcijose yra lygi arba didesnė už iš anksto nustatytą LVEF dviejose projekcijose ribinę vertę ir </w:t>
      </w:r>
      <w:r w:rsidR="00C709B9" w:rsidRPr="00C9239D">
        <w:rPr>
          <w:rFonts w:ascii="Helvetica" w:hAnsi="Helvetica" w:cs="Arial"/>
          <w:sz w:val="20"/>
          <w:lang w:val="lt-LT"/>
        </w:rPr>
        <w:t xml:space="preserve">yra </w:t>
      </w:r>
      <w:r w:rsidR="001E10ED" w:rsidRPr="00C9239D">
        <w:rPr>
          <w:rFonts w:ascii="Helvetica" w:hAnsi="Helvetica" w:cs="Arial"/>
          <w:sz w:val="20"/>
          <w:lang w:val="lt-LT"/>
        </w:rPr>
        <w:t xml:space="preserve">mažesnė už antrąją iš anksto nustatytą LVEF dviejose projekcijose ribinę vertę; arba (2) LVEF dviejose projekcijose yra lygi arba didesnė už antrąją iš anksto nustatytą LVEF dviejose projekcijose ribinę vertę, ir LVOT-G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Valsalva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yra mažesnis už antrąją iš anksto nustatytą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Valsalva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LVOT-G ribinę vertę, kur iš anksto nustatyta LVEF dviejose projekcijose ribinė vertė yra 50 %, antroji iš anksto nustatyta LVEF dviejose projekcijose ribinė vertė yra 55</w:t>
      </w:r>
      <w:r w:rsidR="004C29B8" w:rsidRPr="00C9239D">
        <w:rPr>
          <w:rFonts w:ascii="Helvetica" w:hAnsi="Helvetica" w:cs="Arial"/>
          <w:sz w:val="20"/>
          <w:lang w:val="lt-LT"/>
        </w:rPr>
        <w:t xml:space="preserve"> </w:t>
      </w:r>
      <w:r w:rsidR="001E10ED" w:rsidRPr="00C9239D">
        <w:rPr>
          <w:rFonts w:ascii="Helvetica" w:hAnsi="Helvetica" w:cs="Arial"/>
          <w:sz w:val="20"/>
          <w:lang w:val="lt-LT"/>
        </w:rPr>
        <w:t xml:space="preserve">%, ir antroji iš anksto nustatyta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1E10ED" w:rsidRPr="00C9239D">
        <w:rPr>
          <w:rFonts w:ascii="Helvetica" w:hAnsi="Helvetica" w:cs="Arial"/>
          <w:sz w:val="20"/>
          <w:lang w:val="lt-LT"/>
        </w:rPr>
        <w:t xml:space="preserve"> LVOT-G ribinė vertė yra 30 </w:t>
      </w:r>
      <w:proofErr w:type="spellStart"/>
      <w:r w:rsidR="001E10ED"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; arba</w:t>
      </w:r>
    </w:p>
    <w:p w14:paraId="36ECE783" w14:textId="05A12FAC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(v) </w:t>
      </w:r>
      <w:r w:rsidR="00054664" w:rsidRPr="00C9239D">
        <w:rPr>
          <w:rFonts w:ascii="Helvetica" w:hAnsi="Helvetica" w:cs="Arial"/>
          <w:sz w:val="20"/>
          <w:lang w:val="lt-LT"/>
        </w:rPr>
        <w:t xml:space="preserve">vienas arba daugiau antrosios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4C29B8" w:rsidRPr="00C9239D">
        <w:rPr>
          <w:rFonts w:ascii="Helvetica" w:hAnsi="Helvetica" w:cs="Arial"/>
          <w:sz w:val="20"/>
          <w:lang w:val="lt-LT"/>
        </w:rPr>
        <w:t xml:space="preserve">LVEF dviejose projekcijose ir </w:t>
      </w:r>
      <w:proofErr w:type="spellStart"/>
      <w:r w:rsidR="004C29B8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4C29B8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C29B8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4C29B8" w:rsidRPr="00C9239D">
        <w:rPr>
          <w:rFonts w:ascii="Helvetica" w:hAnsi="Helvetica" w:cs="Arial"/>
          <w:sz w:val="20"/>
          <w:lang w:val="lt-LT"/>
        </w:rPr>
        <w:t xml:space="preserve"> LVOT-G</w:t>
      </w:r>
      <w:r w:rsidR="00054664" w:rsidRPr="00C9239D">
        <w:rPr>
          <w:rFonts w:ascii="Helvetica" w:hAnsi="Helvetica" w:cs="Arial"/>
          <w:sz w:val="20"/>
          <w:lang w:val="lt-LT"/>
        </w:rPr>
        <w:t>, ir kur trečioji junginio 1 arba farmaciniu požiūriu priimtinos jo druskos paros dozė yra</w:t>
      </w:r>
      <w:r w:rsidRPr="00C9239D">
        <w:rPr>
          <w:rFonts w:ascii="Helvetica" w:hAnsi="Helvetica" w:cs="Arial"/>
          <w:sz w:val="20"/>
          <w:lang w:val="lt-LT"/>
        </w:rPr>
        <w:t xml:space="preserve"> didesnė už antrąją </w:t>
      </w:r>
      <w:r w:rsidR="00054664" w:rsidRPr="00C9239D">
        <w:rPr>
          <w:rFonts w:ascii="Helvetica" w:hAnsi="Helvetica" w:cs="Arial"/>
          <w:sz w:val="20"/>
          <w:lang w:val="lt-LT"/>
        </w:rPr>
        <w:t>junginio 1 arba farmaciniu požiūriu priimtinos jo druskos paros dozę</w:t>
      </w:r>
      <w:r w:rsidRPr="00C9239D">
        <w:rPr>
          <w:rFonts w:ascii="Helvetica" w:hAnsi="Helvetica" w:cs="Arial"/>
          <w:sz w:val="20"/>
          <w:lang w:val="lt-LT"/>
        </w:rPr>
        <w:t xml:space="preserve">, kai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054664" w:rsidRPr="00C9239D">
        <w:rPr>
          <w:rFonts w:ascii="Helvetica" w:hAnsi="Helvetica" w:cs="Arial"/>
          <w:sz w:val="20"/>
          <w:lang w:val="lt-LT"/>
        </w:rPr>
        <w:t xml:space="preserve">dviejose projekcijose </w:t>
      </w:r>
      <w:r w:rsidRPr="00C9239D">
        <w:rPr>
          <w:rFonts w:ascii="Helvetica" w:hAnsi="Helvetica" w:cs="Arial"/>
          <w:sz w:val="20"/>
          <w:lang w:val="lt-LT"/>
        </w:rPr>
        <w:t>yra didesn</w:t>
      </w:r>
      <w:r w:rsidR="00054664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už antrąj</w:t>
      </w:r>
      <w:r w:rsidR="00054664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nustatytą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="00054664" w:rsidRPr="00C9239D">
        <w:rPr>
          <w:rFonts w:ascii="Helvetica" w:hAnsi="Helvetica" w:cs="Arial"/>
          <w:sz w:val="20"/>
          <w:lang w:val="lt-LT"/>
        </w:rPr>
        <w:t xml:space="preserve">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ribin</w:t>
      </w:r>
      <w:r w:rsidR="00054664" w:rsidRPr="00C9239D">
        <w:rPr>
          <w:rFonts w:ascii="Helvetica" w:hAnsi="Helvetica" w:cs="Arial"/>
          <w:sz w:val="20"/>
          <w:lang w:val="lt-LT"/>
        </w:rPr>
        <w:t>ę</w:t>
      </w:r>
      <w:r w:rsidR="00A308DB" w:rsidRPr="00C9239D">
        <w:rPr>
          <w:rFonts w:ascii="Helvetica" w:hAnsi="Helvetica" w:cs="Arial"/>
          <w:sz w:val="20"/>
          <w:lang w:val="lt-LT"/>
        </w:rPr>
        <w:t xml:space="preserve"> vert</w:t>
      </w:r>
      <w:r w:rsidR="00054664" w:rsidRPr="00C9239D">
        <w:rPr>
          <w:rFonts w:ascii="Helvetica" w:hAnsi="Helvetica" w:cs="Arial"/>
          <w:sz w:val="20"/>
          <w:lang w:val="lt-LT"/>
        </w:rPr>
        <w:t>ę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054664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C29B8" w:rsidRPr="00C9239D">
        <w:rPr>
          <w:rFonts w:ascii="Helvetica" w:hAnsi="Helvetica" w:cs="Arial"/>
          <w:sz w:val="20"/>
          <w:lang w:val="lt-LT"/>
        </w:rPr>
        <w:t xml:space="preserve">antrosios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LVOT-G yra lygus antrosios iš anksto nustatytos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54664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054664" w:rsidRPr="00C9239D">
        <w:rPr>
          <w:rFonts w:ascii="Helvetica" w:hAnsi="Helvetica" w:cs="Arial"/>
          <w:sz w:val="20"/>
          <w:lang w:val="lt-LT"/>
        </w:rPr>
        <w:t xml:space="preserve"> LVOT-G ribinei vertei arba viršija ją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3D057D" w:rsidRPr="00C9239D">
        <w:rPr>
          <w:rFonts w:ascii="Helvetica" w:hAnsi="Helvetica" w:cs="Arial"/>
          <w:sz w:val="20"/>
          <w:lang w:val="lt-LT"/>
        </w:rPr>
        <w:t xml:space="preserve">antroji iš anksto nustatyta LVEF dviejose projekcijose ribinė vertė yra 55 %, ir antroji iš anksto nustatyta </w:t>
      </w:r>
      <w:proofErr w:type="spellStart"/>
      <w:r w:rsidR="003D057D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057D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057D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3D057D" w:rsidRPr="00C9239D">
        <w:rPr>
          <w:rFonts w:ascii="Helvetica" w:hAnsi="Helvetica" w:cs="Arial"/>
          <w:sz w:val="20"/>
          <w:lang w:val="lt-LT"/>
        </w:rPr>
        <w:t xml:space="preserve"> LVOT-G ribinė vertė yra 30 </w:t>
      </w:r>
      <w:proofErr w:type="spellStart"/>
      <w:r w:rsidR="003D057D"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.</w:t>
      </w:r>
    </w:p>
    <w:p w14:paraId="397A6B00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67B3BF" w14:textId="5D374195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7.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5 arba 6 punktų, kur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antroji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BC6260" w:rsidRPr="00C9239D">
        <w:rPr>
          <w:rFonts w:ascii="Helvetica" w:hAnsi="Helvetica" w:cs="Arial"/>
          <w:sz w:val="20"/>
          <w:lang w:val="lt-LT"/>
        </w:rPr>
        <w:t xml:space="preserve">paros </w:t>
      </w:r>
      <w:r w:rsidRPr="00C9239D">
        <w:rPr>
          <w:rFonts w:ascii="Helvetica" w:hAnsi="Helvetica" w:cs="Arial"/>
          <w:sz w:val="20"/>
          <w:lang w:val="lt-LT"/>
        </w:rPr>
        <w:t xml:space="preserve">dozė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 arba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BC6260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trečioji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BC6260" w:rsidRPr="00C9239D">
        <w:rPr>
          <w:rFonts w:ascii="Helvetica" w:hAnsi="Helvetica" w:cs="Arial"/>
          <w:sz w:val="20"/>
          <w:lang w:val="lt-LT"/>
        </w:rPr>
        <w:t>os</w:t>
      </w:r>
      <w:r w:rsidRPr="00C9239D">
        <w:rPr>
          <w:rFonts w:ascii="Helvetica" w:hAnsi="Helvetica" w:cs="Arial"/>
          <w:sz w:val="20"/>
          <w:lang w:val="lt-LT"/>
        </w:rPr>
        <w:t xml:space="preserve"> jo drusk</w:t>
      </w:r>
      <w:r w:rsidR="00BC6260" w:rsidRPr="00C9239D">
        <w:rPr>
          <w:rFonts w:ascii="Helvetica" w:hAnsi="Helvetica" w:cs="Arial"/>
          <w:sz w:val="20"/>
          <w:lang w:val="lt-LT"/>
        </w:rPr>
        <w:t>os paros dozė</w:t>
      </w:r>
      <w:r w:rsidRPr="00C9239D">
        <w:rPr>
          <w:rFonts w:ascii="Helvetica" w:hAnsi="Helvetica" w:cs="Arial"/>
          <w:sz w:val="20"/>
          <w:lang w:val="lt-LT"/>
        </w:rPr>
        <w:t xml:space="preserve">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mg,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 arba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15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>,</w:t>
      </w:r>
    </w:p>
    <w:p w14:paraId="2D676A93" w14:textId="32D1E714" w:rsidR="00A558EE" w:rsidRPr="00C9239D" w:rsidRDefault="004D790A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kur nuoroda į vertę arba parametrą "maždaug" apima tą vertę arba parametrą </w:t>
      </w:r>
      <w:r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ir bet kokią vertę arba parametrą 5 % aukščiau arba 5 % žemiau minėto parametro</w:t>
      </w:r>
      <w:r w:rsidR="00A558EE" w:rsidRPr="00C9239D">
        <w:rPr>
          <w:rFonts w:ascii="Helvetica" w:hAnsi="Helvetica" w:cs="Arial"/>
          <w:sz w:val="20"/>
          <w:lang w:val="lt-LT"/>
        </w:rPr>
        <w:t>.</w:t>
      </w:r>
    </w:p>
    <w:p w14:paraId="7370481D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8B8203" w14:textId="61A842D4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8.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5-7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būdas papildomai apima vieno </w:t>
      </w:r>
      <w:r w:rsidR="004D790A" w:rsidRPr="00C9239D">
        <w:rPr>
          <w:rFonts w:ascii="Helvetica" w:hAnsi="Helvetica" w:cs="Arial"/>
          <w:sz w:val="20"/>
          <w:lang w:val="lt-LT"/>
        </w:rPr>
        <w:t>arba daugiau</w:t>
      </w:r>
      <w:r w:rsidRPr="00C9239D">
        <w:rPr>
          <w:rFonts w:ascii="Helvetica" w:hAnsi="Helvetica" w:cs="Arial"/>
          <w:sz w:val="20"/>
          <w:lang w:val="lt-LT"/>
        </w:rPr>
        <w:t xml:space="preserve"> antrosios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matavimą.</w:t>
      </w:r>
    </w:p>
    <w:p w14:paraId="44078222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CAC89" w14:textId="7F512946" w:rsidR="007B11E6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9.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5-8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trečiasis laikotarpis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2 savaites, </w:t>
      </w:r>
      <w:r w:rsidR="004D790A" w:rsidRPr="00C9239D">
        <w:rPr>
          <w:rFonts w:ascii="Helvetica" w:hAnsi="Helvetica" w:cs="Arial"/>
          <w:sz w:val="20"/>
          <w:lang w:val="lt-LT"/>
        </w:rPr>
        <w:t xml:space="preserve">kur nuoroda į vertę arba parametrą "maždaug" apima tą vertę arba parametrą </w:t>
      </w:r>
      <w:r w:rsidR="004D790A"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="004D790A"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="004D790A" w:rsidRPr="00C9239D">
        <w:rPr>
          <w:rFonts w:ascii="Helvetica" w:hAnsi="Helvetica" w:cs="Arial"/>
          <w:sz w:val="20"/>
          <w:lang w:val="lt-LT"/>
        </w:rPr>
        <w:t xml:space="preserve"> ir bet kokią vertę arba parametrą 5 % aukščiau arba 5 % žemiau minėto parametro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16D2C159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319317" w14:textId="01D36B25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10.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5-9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trečia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pacientui yra skiriama trečią</w:t>
      </w:r>
      <w:r w:rsidR="00AB3EA4" w:rsidRPr="00C9239D">
        <w:rPr>
          <w:rFonts w:ascii="Helvetica" w:hAnsi="Helvetica" w:cs="Arial"/>
          <w:sz w:val="20"/>
          <w:lang w:val="lt-LT"/>
        </w:rPr>
        <w:t>jį</w:t>
      </w:r>
      <w:r w:rsidRPr="00C9239D">
        <w:rPr>
          <w:rFonts w:ascii="Helvetica" w:hAnsi="Helvetica" w:cs="Arial"/>
          <w:sz w:val="20"/>
          <w:lang w:val="lt-LT"/>
        </w:rPr>
        <w:t xml:space="preserve"> laikotarpį</w:t>
      </w:r>
      <w:r w:rsidR="00BC6260" w:rsidRPr="00C9239D">
        <w:rPr>
          <w:rFonts w:ascii="Helvetica" w:hAnsi="Helvetica" w:cs="Arial"/>
          <w:sz w:val="20"/>
          <w:lang w:val="lt-LT"/>
        </w:rPr>
        <w:t>, kur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BC6260" w:rsidRPr="00C9239D">
        <w:rPr>
          <w:rFonts w:ascii="Helvetica" w:hAnsi="Helvetica" w:cs="Arial"/>
          <w:sz w:val="20"/>
          <w:lang w:val="lt-LT"/>
        </w:rPr>
        <w:t>bū</w:t>
      </w:r>
      <w:r w:rsidRPr="00C9239D">
        <w:rPr>
          <w:rFonts w:ascii="Helvetica" w:hAnsi="Helvetica" w:cs="Arial"/>
          <w:sz w:val="20"/>
          <w:lang w:val="lt-LT"/>
        </w:rPr>
        <w:t>das, remiantis vienu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</w:t>
      </w:r>
      <w:r w:rsidR="00BC6260" w:rsidRPr="00C9239D">
        <w:rPr>
          <w:rFonts w:ascii="Helvetica" w:hAnsi="Helvetica" w:cs="Arial"/>
          <w:sz w:val="20"/>
          <w:lang w:val="lt-LT"/>
        </w:rPr>
        <w:t xml:space="preserve">paciento </w:t>
      </w:r>
      <w:r w:rsidRPr="00C9239D">
        <w:rPr>
          <w:rFonts w:ascii="Helvetica" w:hAnsi="Helvetica" w:cs="Arial"/>
          <w:sz w:val="20"/>
          <w:lang w:val="lt-LT"/>
        </w:rPr>
        <w:t xml:space="preserve">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komponentų, gaut</w:t>
      </w:r>
      <w:r w:rsidR="00BC6260" w:rsidRPr="00C9239D">
        <w:rPr>
          <w:rFonts w:ascii="Helvetica" w:hAnsi="Helvetica" w:cs="Arial"/>
          <w:sz w:val="20"/>
          <w:lang w:val="lt-LT"/>
        </w:rPr>
        <w:t>ų</w:t>
      </w:r>
      <w:r w:rsidRPr="00C9239D">
        <w:rPr>
          <w:rFonts w:ascii="Helvetica" w:hAnsi="Helvetica" w:cs="Arial"/>
          <w:sz w:val="20"/>
          <w:lang w:val="lt-LT"/>
        </w:rPr>
        <w:t xml:space="preserve"> po trečiojo laikotarpio, ir treči</w:t>
      </w:r>
      <w:r w:rsidR="00AB3EA4" w:rsidRPr="00C9239D">
        <w:rPr>
          <w:rFonts w:ascii="Helvetica" w:hAnsi="Helvetica" w:cs="Arial"/>
          <w:sz w:val="20"/>
          <w:lang w:val="lt-LT"/>
        </w:rPr>
        <w:t>osios</w:t>
      </w:r>
      <w:r w:rsidRPr="00C9239D">
        <w:rPr>
          <w:rFonts w:ascii="Helvetica" w:hAnsi="Helvetica" w:cs="Arial"/>
          <w:sz w:val="20"/>
          <w:lang w:val="lt-LT"/>
        </w:rPr>
        <w:t xml:space="preserve"> junginio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</w:t>
      </w:r>
      <w:r w:rsidR="00AB3EA4" w:rsidRPr="00C9239D">
        <w:rPr>
          <w:rFonts w:ascii="Helvetica" w:hAnsi="Helvetica" w:cs="Arial"/>
          <w:sz w:val="20"/>
          <w:lang w:val="lt-LT"/>
        </w:rPr>
        <w:t>ės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AB3EA4" w:rsidRPr="00C9239D">
        <w:rPr>
          <w:rFonts w:ascii="Helvetica" w:hAnsi="Helvetica" w:cs="Arial"/>
          <w:sz w:val="20"/>
          <w:lang w:val="lt-LT"/>
        </w:rPr>
        <w:t xml:space="preserve">papildomai apima </w:t>
      </w:r>
      <w:r w:rsidR="00BC6260" w:rsidRPr="00C9239D">
        <w:rPr>
          <w:rFonts w:ascii="Helvetica" w:hAnsi="Helvetica" w:cs="Arial"/>
          <w:sz w:val="20"/>
          <w:lang w:val="lt-LT"/>
        </w:rPr>
        <w:t>skyrimą</w:t>
      </w:r>
      <w:r w:rsidRPr="00C9239D">
        <w:rPr>
          <w:rFonts w:ascii="Helvetica" w:hAnsi="Helvetica" w:cs="Arial"/>
          <w:sz w:val="20"/>
          <w:lang w:val="lt-LT"/>
        </w:rPr>
        <w:t xml:space="preserve"> pacientui ketvirt</w:t>
      </w:r>
      <w:r w:rsidR="00FE279F" w:rsidRPr="00C9239D">
        <w:rPr>
          <w:rFonts w:ascii="Helvetica" w:hAnsi="Helvetica" w:cs="Arial"/>
          <w:sz w:val="20"/>
          <w:lang w:val="lt-LT"/>
        </w:rPr>
        <w:t>osios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="00FE279F" w:rsidRPr="00C9239D">
        <w:rPr>
          <w:rFonts w:ascii="Helvetica" w:hAnsi="Helvetica" w:cs="Arial"/>
          <w:sz w:val="20"/>
          <w:lang w:val="lt-LT"/>
        </w:rPr>
        <w:t xml:space="preserve"> paros dozės</w:t>
      </w:r>
      <w:r w:rsidRPr="00C9239D">
        <w:rPr>
          <w:rFonts w:ascii="Helvetica" w:hAnsi="Helvetica" w:cs="Arial"/>
          <w:sz w:val="20"/>
          <w:lang w:val="lt-LT"/>
        </w:rPr>
        <w:t xml:space="preserve"> ketvirtą laikotarpį</w:t>
      </w:r>
      <w:r w:rsidR="00FE279F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B3EA4" w:rsidRPr="00C9239D">
        <w:rPr>
          <w:rFonts w:ascii="Helvetica" w:hAnsi="Helvetica" w:cs="Arial"/>
          <w:sz w:val="20"/>
          <w:lang w:val="lt-LT"/>
        </w:rPr>
        <w:t>arba junginio 1 arba farmaciniu požiūriu priimtinos jo druskos skyrimo pacientui nutraukimą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25E4BE96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70432D" w14:textId="1DA60600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11.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pagal 10 punktą,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>:</w:t>
      </w:r>
    </w:p>
    <w:p w14:paraId="3F296A66" w14:textId="2D567C84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B046D3" w:rsidRPr="00C9239D">
        <w:rPr>
          <w:rFonts w:ascii="Helvetica" w:hAnsi="Helvetica" w:cs="Arial"/>
          <w:sz w:val="20"/>
          <w:lang w:val="lt-LT"/>
        </w:rPr>
        <w:t>LVEF dviejose projekcijose, ir</w:t>
      </w:r>
      <w:r w:rsidRPr="00C9239D">
        <w:rPr>
          <w:rFonts w:ascii="Helvetica" w:hAnsi="Helvetica" w:cs="Arial"/>
          <w:sz w:val="20"/>
          <w:lang w:val="lt-LT"/>
        </w:rPr>
        <w:t xml:space="preserve"> ketvirtoji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mažesnė </w:t>
      </w:r>
      <w:r w:rsidR="00AB3EA4" w:rsidRPr="00C9239D">
        <w:rPr>
          <w:rFonts w:ascii="Helvetica" w:hAnsi="Helvetica" w:cs="Arial"/>
          <w:sz w:val="20"/>
          <w:lang w:val="lt-LT"/>
        </w:rPr>
        <w:t>už</w:t>
      </w:r>
      <w:r w:rsidRPr="00C9239D">
        <w:rPr>
          <w:rFonts w:ascii="Helvetica" w:hAnsi="Helvetica" w:cs="Arial"/>
          <w:sz w:val="20"/>
          <w:lang w:val="lt-LT"/>
        </w:rPr>
        <w:t xml:space="preserve"> treči</w:t>
      </w:r>
      <w:r w:rsidR="00AB3EA4" w:rsidRPr="00C9239D">
        <w:rPr>
          <w:rFonts w:ascii="Helvetica" w:hAnsi="Helvetica" w:cs="Arial"/>
          <w:sz w:val="20"/>
          <w:lang w:val="lt-LT"/>
        </w:rPr>
        <w:t>ąją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lastRenderedPageBreak/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</w:t>
      </w:r>
      <w:r w:rsidR="00AB3EA4" w:rsidRPr="00C9239D">
        <w:rPr>
          <w:rFonts w:ascii="Helvetica" w:hAnsi="Helvetica" w:cs="Arial"/>
          <w:sz w:val="20"/>
          <w:lang w:val="lt-LT"/>
        </w:rPr>
        <w:t>ę</w:t>
      </w:r>
      <w:r w:rsidR="00B046D3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skyrimas pacientui nutraukiamas, kai trečio</w:t>
      </w:r>
      <w:r w:rsidR="00AB3EA4" w:rsidRPr="00C9239D">
        <w:rPr>
          <w:rFonts w:ascii="Helvetica" w:hAnsi="Helvetica" w:cs="Arial"/>
          <w:sz w:val="20"/>
          <w:lang w:val="lt-LT"/>
        </w:rPr>
        <w:t>sios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="00B046D3" w:rsidRPr="00C9239D">
        <w:rPr>
          <w:rFonts w:ascii="Helvetica" w:hAnsi="Helvetica" w:cs="Arial"/>
          <w:sz w:val="20"/>
          <w:lang w:val="lt-LT"/>
        </w:rPr>
        <w:t xml:space="preserve">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ED011B" w:rsidRPr="00C9239D">
        <w:rPr>
          <w:rFonts w:ascii="Helvetica" w:hAnsi="Helvetica" w:cs="Arial"/>
          <w:sz w:val="20"/>
          <w:lang w:val="lt-LT"/>
        </w:rPr>
        <w:t>yra žemesnė už iš anksto nustatytą LVEF dviejose projekcijose ribinę vertę, kur iš anksto nustatyta LVEF dviejose projekcijos ribinė vertė yra 50 %; arba</w:t>
      </w:r>
    </w:p>
    <w:p w14:paraId="60624C12" w14:textId="5912961C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(ii)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skyrimas pacientui </w:t>
      </w:r>
      <w:r w:rsidR="00995C9D" w:rsidRPr="00C9239D">
        <w:rPr>
          <w:rFonts w:ascii="Helvetica" w:hAnsi="Helvetica" w:cs="Arial"/>
          <w:sz w:val="20"/>
          <w:lang w:val="lt-LT"/>
        </w:rPr>
        <w:t xml:space="preserve">yra </w:t>
      </w:r>
      <w:r w:rsidRPr="00C9239D">
        <w:rPr>
          <w:rFonts w:ascii="Helvetica" w:hAnsi="Helvetica" w:cs="Arial"/>
          <w:sz w:val="20"/>
          <w:lang w:val="lt-LT"/>
        </w:rPr>
        <w:t xml:space="preserve">nutraukiamas, kai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995C9D" w:rsidRPr="00C9239D">
        <w:rPr>
          <w:rFonts w:ascii="Helvetica" w:hAnsi="Helvetica" w:cs="Arial"/>
          <w:sz w:val="20"/>
          <w:lang w:val="lt-LT"/>
        </w:rPr>
        <w:t>LVEF dviejose projekcijos</w:t>
      </w:r>
      <w:r w:rsidRPr="00C9239D">
        <w:rPr>
          <w:rFonts w:ascii="Helvetica" w:hAnsi="Helvetica" w:cs="Arial"/>
          <w:sz w:val="20"/>
          <w:lang w:val="lt-LT"/>
        </w:rPr>
        <w:t xml:space="preserve"> yra mažes</w:t>
      </w:r>
      <w:r w:rsidR="00995C9D" w:rsidRPr="00C9239D">
        <w:rPr>
          <w:rFonts w:ascii="Helvetica" w:hAnsi="Helvetica" w:cs="Arial"/>
          <w:sz w:val="20"/>
          <w:lang w:val="lt-LT"/>
        </w:rPr>
        <w:t>nė</w:t>
      </w:r>
      <w:r w:rsidRPr="00C9239D">
        <w:rPr>
          <w:rFonts w:ascii="Helvetica" w:hAnsi="Helvetica" w:cs="Arial"/>
          <w:sz w:val="20"/>
          <w:lang w:val="lt-LT"/>
        </w:rPr>
        <w:t xml:space="preserve"> už iš anksto nustatytą </w:t>
      </w:r>
      <w:r w:rsidR="00995C9D" w:rsidRPr="00C9239D">
        <w:rPr>
          <w:rFonts w:ascii="Helvetica" w:hAnsi="Helvetica" w:cs="Arial"/>
          <w:sz w:val="20"/>
          <w:lang w:val="lt-LT"/>
        </w:rPr>
        <w:t>LVEF dviejose projekcijos ribinę vertę,</w:t>
      </w:r>
      <w:r w:rsidRPr="00C9239D">
        <w:rPr>
          <w:rFonts w:ascii="Helvetica" w:hAnsi="Helvetica" w:cs="Arial"/>
          <w:sz w:val="20"/>
          <w:lang w:val="lt-LT"/>
        </w:rPr>
        <w:t xml:space="preserve"> ir treči</w:t>
      </w:r>
      <w:r w:rsidR="00995C9D" w:rsidRPr="00C9239D">
        <w:rPr>
          <w:rFonts w:ascii="Helvetica" w:hAnsi="Helvetica" w:cs="Arial"/>
          <w:sz w:val="20"/>
          <w:lang w:val="lt-LT"/>
        </w:rPr>
        <w:t>oji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priimtinos druskos </w:t>
      </w:r>
      <w:r w:rsidR="00995C9D" w:rsidRPr="00C9239D">
        <w:rPr>
          <w:rFonts w:ascii="Helvetica" w:hAnsi="Helvetica" w:cs="Arial"/>
          <w:sz w:val="20"/>
          <w:lang w:val="lt-LT"/>
        </w:rPr>
        <w:t xml:space="preserve">paros </w:t>
      </w:r>
      <w:r w:rsidRPr="00C9239D">
        <w:rPr>
          <w:rFonts w:ascii="Helvetica" w:hAnsi="Helvetica" w:cs="Arial"/>
          <w:sz w:val="20"/>
          <w:lang w:val="lt-LT"/>
        </w:rPr>
        <w:t>doz</w:t>
      </w:r>
      <w:r w:rsidR="00995C9D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yra tokia pati kaip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arba mažesnė, </w:t>
      </w:r>
      <w:r w:rsidR="00995C9D" w:rsidRPr="00C9239D">
        <w:rPr>
          <w:rFonts w:ascii="Helvetica" w:hAnsi="Helvetica" w:cs="Arial"/>
          <w:sz w:val="20"/>
          <w:lang w:val="lt-LT"/>
        </w:rPr>
        <w:t>kur iš anksto nustatyta LVEF dviejose projekcijose ribinė vertė</w:t>
      </w:r>
      <w:r w:rsidRPr="00C9239D">
        <w:rPr>
          <w:rFonts w:ascii="Helvetica" w:hAnsi="Helvetica" w:cs="Arial"/>
          <w:sz w:val="20"/>
          <w:lang w:val="lt-LT"/>
        </w:rPr>
        <w:t xml:space="preserve"> yra 50 %; arba</w:t>
      </w:r>
    </w:p>
    <w:p w14:paraId="354DFAD2" w14:textId="46D9BD6B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(iii)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995C9D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LVOT-G</w:t>
      </w:r>
      <w:r w:rsidRPr="00C9239D">
        <w:rPr>
          <w:rFonts w:ascii="Helvetica" w:hAnsi="Helvetica" w:cs="Arial"/>
          <w:sz w:val="20"/>
          <w:lang w:val="lt-LT"/>
        </w:rPr>
        <w:t xml:space="preserve">, ir kur ketvirtoji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tokia pati kaip trečioji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="00C709B9" w:rsidRPr="00C9239D">
        <w:rPr>
          <w:rFonts w:ascii="Helvetica" w:hAnsi="Helvetica" w:cs="Arial"/>
          <w:sz w:val="20"/>
          <w:lang w:val="lt-LT"/>
        </w:rPr>
        <w:t xml:space="preserve"> paros dozė</w:t>
      </w:r>
      <w:r w:rsidRPr="00C9239D">
        <w:rPr>
          <w:rFonts w:ascii="Helvetica" w:hAnsi="Helvetica" w:cs="Arial"/>
          <w:sz w:val="20"/>
          <w:lang w:val="lt-LT"/>
        </w:rPr>
        <w:t xml:space="preserve">, kai trečiojoje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echokardiogramoje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C709B9" w:rsidRPr="00C9239D">
        <w:rPr>
          <w:rFonts w:ascii="Helvetica" w:hAnsi="Helvetica" w:cs="Arial"/>
          <w:sz w:val="20"/>
          <w:lang w:val="lt-LT"/>
        </w:rPr>
        <w:t>arba įvykdoma viena iš šių sąlygų: (1) LVEF dviejose projekcijose yra lygi arba didesnė už iš anksto nustatytą LVEF dviejose projekcijose ribinę vertę ir mažesnė už antrąją iš anksto nustatytą LVEF 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; arba (2) </w:t>
      </w:r>
      <w:r w:rsidR="00C709B9" w:rsidRPr="00C9239D">
        <w:rPr>
          <w:rFonts w:ascii="Helvetica" w:hAnsi="Helvetica" w:cs="Arial"/>
          <w:sz w:val="20"/>
          <w:lang w:val="lt-LT"/>
        </w:rPr>
        <w:t>LVEF dviejose projekcijose yra lygi arba didesnė už antrąją iš anksto nustatytą LVEF 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C709B9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yra žem</w:t>
      </w:r>
      <w:r w:rsidR="00C709B9" w:rsidRPr="00C9239D">
        <w:rPr>
          <w:rFonts w:ascii="Helvetica" w:hAnsi="Helvetica" w:cs="Arial"/>
          <w:sz w:val="20"/>
          <w:lang w:val="lt-LT"/>
        </w:rPr>
        <w:t>esnis už</w:t>
      </w:r>
      <w:r w:rsidRPr="00C9239D">
        <w:rPr>
          <w:rFonts w:ascii="Helvetica" w:hAnsi="Helvetica" w:cs="Arial"/>
          <w:sz w:val="20"/>
          <w:lang w:val="lt-LT"/>
        </w:rPr>
        <w:t xml:space="preserve"> antr</w:t>
      </w:r>
      <w:r w:rsidR="00C709B9" w:rsidRPr="00C9239D">
        <w:rPr>
          <w:rFonts w:ascii="Helvetica" w:hAnsi="Helvetica" w:cs="Arial"/>
          <w:sz w:val="20"/>
          <w:lang w:val="lt-LT"/>
        </w:rPr>
        <w:t>ąją</w:t>
      </w:r>
      <w:r w:rsidRPr="00C9239D">
        <w:rPr>
          <w:rFonts w:ascii="Helvetica" w:hAnsi="Helvetica" w:cs="Arial"/>
          <w:sz w:val="20"/>
          <w:lang w:val="lt-LT"/>
        </w:rPr>
        <w:t xml:space="preserve"> iš anksto nustatyt</w:t>
      </w:r>
      <w:r w:rsidR="00C709B9" w:rsidRPr="00C9239D">
        <w:rPr>
          <w:rFonts w:ascii="Helvetica" w:hAnsi="Helvetica" w:cs="Arial"/>
          <w:sz w:val="20"/>
          <w:lang w:val="lt-LT"/>
        </w:rPr>
        <w:t>ą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C709B9" w:rsidRPr="00C9239D">
        <w:rPr>
          <w:rFonts w:ascii="Helvetica" w:hAnsi="Helvetica" w:cs="Arial"/>
          <w:sz w:val="20"/>
          <w:lang w:val="lt-LT"/>
        </w:rPr>
        <w:t>ribinę vertę</w:t>
      </w:r>
      <w:r w:rsidRPr="00C9239D">
        <w:rPr>
          <w:rFonts w:ascii="Helvetica" w:hAnsi="Helvetica" w:cs="Arial"/>
          <w:sz w:val="20"/>
          <w:lang w:val="lt-LT"/>
        </w:rPr>
        <w:t xml:space="preserve">, kur iš anksto nustatyta </w:t>
      </w:r>
      <w:r w:rsidR="00C709B9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50 </w:t>
      </w:r>
      <w:r w:rsidR="00C709B9" w:rsidRPr="00C9239D">
        <w:rPr>
          <w:rFonts w:ascii="Helvetica" w:hAnsi="Helvetica" w:cs="Arial"/>
          <w:sz w:val="20"/>
          <w:lang w:val="lt-LT"/>
        </w:rPr>
        <w:t>%,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74657F" w:rsidRPr="00C9239D">
        <w:rPr>
          <w:rFonts w:ascii="Helvetica" w:hAnsi="Helvetica" w:cs="Arial"/>
          <w:sz w:val="20"/>
          <w:lang w:val="lt-LT"/>
        </w:rPr>
        <w:t>antroji iš anksto nustatyta LVEF dviejose projekcijose ribinė vertė yra 55</w:t>
      </w:r>
      <w:r w:rsidR="00ED011B" w:rsidRPr="00C9239D">
        <w:rPr>
          <w:rFonts w:ascii="Helvetica" w:hAnsi="Helvetica" w:cs="Arial"/>
          <w:sz w:val="20"/>
          <w:lang w:val="lt-LT"/>
        </w:rPr>
        <w:t xml:space="preserve"> </w:t>
      </w:r>
      <w:r w:rsidR="0074657F" w:rsidRPr="00C9239D">
        <w:rPr>
          <w:rFonts w:ascii="Helvetica" w:hAnsi="Helvetica" w:cs="Arial"/>
          <w:sz w:val="20"/>
          <w:lang w:val="lt-LT"/>
        </w:rPr>
        <w:t>%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74657F" w:rsidRPr="00C9239D">
        <w:rPr>
          <w:rFonts w:ascii="Helvetica" w:hAnsi="Helvetica" w:cs="Arial"/>
          <w:sz w:val="20"/>
          <w:lang w:val="lt-LT"/>
        </w:rPr>
        <w:t>ir antroji iš anksto nustatyta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A308DB" w:rsidRPr="00C9239D">
        <w:rPr>
          <w:rFonts w:ascii="Helvetica" w:hAnsi="Helvetica" w:cs="Arial"/>
          <w:sz w:val="20"/>
          <w:lang w:val="lt-LT"/>
        </w:rPr>
        <w:t>ribinė vertė</w:t>
      </w:r>
      <w:r w:rsidRPr="00C9239D">
        <w:rPr>
          <w:rFonts w:ascii="Helvetica" w:hAnsi="Helvetica" w:cs="Arial"/>
          <w:sz w:val="20"/>
          <w:lang w:val="lt-LT"/>
        </w:rPr>
        <w:t xml:space="preserve"> yra 30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; arba</w:t>
      </w:r>
    </w:p>
    <w:p w14:paraId="7E56EC59" w14:textId="40497831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(iv) vienas</w:t>
      </w:r>
      <w:r w:rsidR="00D21707" w:rsidRPr="00C9239D">
        <w:rPr>
          <w:rFonts w:ascii="Helvetica" w:hAnsi="Helvetica" w:cs="Arial"/>
          <w:sz w:val="20"/>
          <w:lang w:val="lt-LT"/>
        </w:rPr>
        <w:t xml:space="preserve"> arba </w:t>
      </w:r>
      <w:r w:rsidRPr="00C9239D">
        <w:rPr>
          <w:rFonts w:ascii="Helvetica" w:hAnsi="Helvetica" w:cs="Arial"/>
          <w:sz w:val="20"/>
          <w:lang w:val="lt-LT"/>
        </w:rPr>
        <w:t xml:space="preserve">daugiau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apima </w:t>
      </w:r>
      <w:r w:rsidR="007D3C1C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A308DB" w:rsidRPr="00C9239D">
        <w:rPr>
          <w:rFonts w:ascii="Helvetica" w:hAnsi="Helvetica" w:cs="Arial"/>
          <w:sz w:val="20"/>
          <w:lang w:val="lt-LT"/>
        </w:rPr>
        <w:t>LVOT-G</w:t>
      </w:r>
      <w:r w:rsidRPr="00C9239D">
        <w:rPr>
          <w:rFonts w:ascii="Helvetica" w:hAnsi="Helvetica" w:cs="Arial"/>
          <w:sz w:val="20"/>
          <w:lang w:val="lt-LT"/>
        </w:rPr>
        <w:t xml:space="preserve">, ir kur ketvirtoji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didesnė </w:t>
      </w:r>
      <w:r w:rsidR="007D3C1C" w:rsidRPr="00C9239D">
        <w:rPr>
          <w:rFonts w:ascii="Helvetica" w:hAnsi="Helvetica" w:cs="Arial"/>
          <w:sz w:val="20"/>
          <w:lang w:val="lt-LT"/>
        </w:rPr>
        <w:t>už</w:t>
      </w:r>
      <w:r w:rsidRPr="00C9239D">
        <w:rPr>
          <w:rFonts w:ascii="Helvetica" w:hAnsi="Helvetica" w:cs="Arial"/>
          <w:sz w:val="20"/>
          <w:lang w:val="lt-LT"/>
        </w:rPr>
        <w:t xml:space="preserve"> treči</w:t>
      </w:r>
      <w:r w:rsidR="007D3C1C" w:rsidRPr="00C9239D">
        <w:rPr>
          <w:rFonts w:ascii="Helvetica" w:hAnsi="Helvetica" w:cs="Arial"/>
          <w:sz w:val="20"/>
          <w:lang w:val="lt-LT"/>
        </w:rPr>
        <w:t>ąją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7D3C1C" w:rsidRPr="00C9239D">
        <w:rPr>
          <w:rFonts w:ascii="Helvetica" w:hAnsi="Helvetica" w:cs="Arial"/>
          <w:sz w:val="20"/>
          <w:lang w:val="lt-LT"/>
        </w:rPr>
        <w:t>junginio 1 arba farmaciniu požiūriu priimtinos jo druskos paros dozę</w:t>
      </w:r>
      <w:r w:rsidRPr="00C9239D">
        <w:rPr>
          <w:rFonts w:ascii="Helvetica" w:hAnsi="Helvetica" w:cs="Arial"/>
          <w:sz w:val="20"/>
          <w:lang w:val="lt-LT"/>
        </w:rPr>
        <w:t xml:space="preserve">, kai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7D3C1C" w:rsidRPr="00C9239D">
        <w:rPr>
          <w:rFonts w:ascii="Helvetica" w:hAnsi="Helvetica" w:cs="Arial"/>
          <w:sz w:val="20"/>
          <w:lang w:val="lt-LT"/>
        </w:rPr>
        <w:t>LVEF dviejose projekcijose</w:t>
      </w:r>
      <w:r w:rsidRPr="00C9239D">
        <w:rPr>
          <w:rFonts w:ascii="Helvetica" w:hAnsi="Helvetica" w:cs="Arial"/>
          <w:sz w:val="20"/>
          <w:lang w:val="lt-LT"/>
        </w:rPr>
        <w:t xml:space="preserve"> yra didesn</w:t>
      </w:r>
      <w:r w:rsidR="007D3C1C" w:rsidRPr="00C9239D">
        <w:rPr>
          <w:rFonts w:ascii="Helvetica" w:hAnsi="Helvetica" w:cs="Arial"/>
          <w:sz w:val="20"/>
          <w:lang w:val="lt-LT"/>
        </w:rPr>
        <w:t>ė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7D3C1C" w:rsidRPr="00C9239D">
        <w:rPr>
          <w:rFonts w:ascii="Helvetica" w:hAnsi="Helvetica" w:cs="Arial"/>
          <w:sz w:val="20"/>
          <w:lang w:val="lt-LT"/>
        </w:rPr>
        <w:t>už antrąją iš anksto nustatytą LVEF dviejose projekcijose ribinę vertę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7D3C1C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LVOT-G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7D3C1C" w:rsidRPr="00C9239D">
        <w:rPr>
          <w:rFonts w:ascii="Helvetica" w:hAnsi="Helvetica" w:cs="Arial"/>
          <w:sz w:val="20"/>
          <w:lang w:val="lt-LT"/>
        </w:rPr>
        <w:t xml:space="preserve">yra lygus antrosios iš anksto nustatytos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LVOT-G ribinei vertei arba viršija ją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7D3C1C" w:rsidRPr="00C9239D">
        <w:rPr>
          <w:rFonts w:ascii="Helvetica" w:hAnsi="Helvetica" w:cs="Arial"/>
          <w:sz w:val="20"/>
          <w:lang w:val="lt-LT"/>
        </w:rPr>
        <w:t xml:space="preserve">kur antroji iš anksto nustatyta LVEF dviejose projekcijose ribinė vertė yra 55 %, ir antroji iš anksto nustatyta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7D3C1C" w:rsidRPr="00C9239D">
        <w:rPr>
          <w:rFonts w:ascii="Helvetica" w:hAnsi="Helvetica" w:cs="Arial"/>
          <w:sz w:val="20"/>
          <w:lang w:val="lt-LT"/>
        </w:rPr>
        <w:t xml:space="preserve"> LVOT-G ribinė vertė yra 30 </w:t>
      </w:r>
      <w:proofErr w:type="spellStart"/>
      <w:r w:rsidR="007D3C1C"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>.</w:t>
      </w:r>
    </w:p>
    <w:p w14:paraId="67B61947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F497E0" w14:textId="5200EC8F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12.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10 arba 11 punktų, kur pirmoji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antroji </w:t>
      </w:r>
      <w:r w:rsidR="00F00F4F" w:rsidRPr="00C9239D">
        <w:rPr>
          <w:rFonts w:ascii="Helvetica" w:hAnsi="Helvetica" w:cs="Arial"/>
          <w:sz w:val="20"/>
          <w:lang w:val="lt-LT"/>
        </w:rPr>
        <w:t>junginio 1 arba farmaciniu požiūriu priimtinos jo druskos paros dozė yra maždaug 5 mg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trečioji </w:t>
      </w:r>
      <w:r w:rsidR="00F00F4F" w:rsidRPr="00C9239D">
        <w:rPr>
          <w:rFonts w:ascii="Helvetica" w:hAnsi="Helvetica" w:cs="Arial"/>
          <w:sz w:val="20"/>
          <w:lang w:val="lt-LT"/>
        </w:rPr>
        <w:t>junginio 1 arba farmaciniu požiūriu priimtinos jo druskos paros dozė yra maždaug 5 mg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</w:t>
      </w:r>
      <w:r w:rsidR="00F00F4F" w:rsidRPr="00C9239D">
        <w:rPr>
          <w:rFonts w:ascii="Helvetica" w:hAnsi="Helvetica" w:cs="Arial"/>
          <w:sz w:val="20"/>
          <w:lang w:val="lt-LT"/>
        </w:rPr>
        <w:t>, arba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15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F00F4F" w:rsidRPr="00C9239D">
        <w:rPr>
          <w:rFonts w:ascii="Helvetica" w:hAnsi="Helvetica" w:cs="Arial"/>
          <w:sz w:val="20"/>
          <w:lang w:val="lt-LT"/>
        </w:rPr>
        <w:t>ir</w:t>
      </w:r>
      <w:r w:rsidRPr="00C9239D">
        <w:rPr>
          <w:rFonts w:ascii="Helvetica" w:hAnsi="Helvetica" w:cs="Arial"/>
          <w:sz w:val="20"/>
          <w:lang w:val="lt-LT"/>
        </w:rPr>
        <w:t xml:space="preserve"> ketvirtoji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D21707" w:rsidRPr="00C9239D">
        <w:rPr>
          <w:rFonts w:ascii="Helvetica" w:hAnsi="Helvetica" w:cs="Arial"/>
          <w:sz w:val="20"/>
          <w:lang w:val="lt-LT"/>
        </w:rPr>
        <w:t>farmaciniu požiūriu priimtinos jo druskos</w:t>
      </w:r>
      <w:r w:rsidRPr="00C9239D">
        <w:rPr>
          <w:rFonts w:ascii="Helvetica" w:hAnsi="Helvetica" w:cs="Arial"/>
          <w:sz w:val="20"/>
          <w:lang w:val="lt-LT"/>
        </w:rPr>
        <w:t xml:space="preserve"> paros dozė yra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5 mg,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10 mg,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15 mg, arba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20 mg </w:t>
      </w:r>
      <w:r w:rsidR="00D21707" w:rsidRPr="00C9239D">
        <w:rPr>
          <w:rFonts w:ascii="Helvetica" w:hAnsi="Helvetica" w:cs="Arial"/>
          <w:sz w:val="20"/>
          <w:lang w:val="lt-LT"/>
        </w:rPr>
        <w:t>junginio 1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4D790A" w:rsidRPr="00C9239D">
        <w:rPr>
          <w:rFonts w:ascii="Helvetica" w:hAnsi="Helvetica" w:cs="Arial"/>
          <w:sz w:val="20"/>
          <w:lang w:val="lt-LT"/>
        </w:rPr>
        <w:t xml:space="preserve">kur nuoroda į vertę arba parametrą "maždaug" apima tą vertę arba parametrą </w:t>
      </w:r>
      <w:r w:rsidR="004D790A"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="004D790A"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="004D790A" w:rsidRPr="00C9239D">
        <w:rPr>
          <w:rFonts w:ascii="Helvetica" w:hAnsi="Helvetica" w:cs="Arial"/>
          <w:sz w:val="20"/>
          <w:lang w:val="lt-LT"/>
        </w:rPr>
        <w:t xml:space="preserve"> ir bet kokią vertę arba parametrą 5 % aukščiau arba 5 % žemiau minėto parametro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75735978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3C3C6A" w14:textId="25281638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13.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10-12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būdas papildomai apima vieno </w:t>
      </w:r>
      <w:r w:rsidR="004D790A" w:rsidRPr="00C9239D">
        <w:rPr>
          <w:rFonts w:ascii="Helvetica" w:hAnsi="Helvetica" w:cs="Arial"/>
          <w:sz w:val="20"/>
          <w:lang w:val="lt-LT"/>
        </w:rPr>
        <w:t>arba daugiau</w:t>
      </w:r>
      <w:r w:rsidRPr="00C9239D">
        <w:rPr>
          <w:rFonts w:ascii="Helvetica" w:hAnsi="Helvetica" w:cs="Arial"/>
          <w:sz w:val="20"/>
          <w:lang w:val="lt-LT"/>
        </w:rPr>
        <w:t xml:space="preserve"> trečiosios </w:t>
      </w:r>
      <w:proofErr w:type="spellStart"/>
      <w:r w:rsidRPr="00C9239D">
        <w:rPr>
          <w:rFonts w:ascii="Helvetica" w:hAnsi="Helvetica" w:cs="Arial"/>
          <w:sz w:val="20"/>
          <w:lang w:val="lt-LT"/>
        </w:rPr>
        <w:t>echokardiogramos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komponentų matavimą.</w:t>
      </w:r>
    </w:p>
    <w:p w14:paraId="52E69708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E45738" w14:textId="69BA0F50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14.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10-13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ketvirtasis laikotarpis </w:t>
      </w:r>
      <w:r w:rsidR="00F00F4F" w:rsidRPr="00C9239D">
        <w:rPr>
          <w:rFonts w:ascii="Helvetica" w:hAnsi="Helvetica" w:cs="Arial"/>
          <w:sz w:val="20"/>
          <w:lang w:val="lt-LT"/>
        </w:rPr>
        <w:t>trunka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3D5166" w:rsidRPr="00C9239D">
        <w:rPr>
          <w:rFonts w:ascii="Helvetica" w:hAnsi="Helvetica" w:cs="Arial"/>
          <w:sz w:val="20"/>
          <w:lang w:val="lt-LT"/>
        </w:rPr>
        <w:t>maždaug</w:t>
      </w:r>
      <w:r w:rsidRPr="00C9239D">
        <w:rPr>
          <w:rFonts w:ascii="Helvetica" w:hAnsi="Helvetica" w:cs="Arial"/>
          <w:sz w:val="20"/>
          <w:lang w:val="lt-LT"/>
        </w:rPr>
        <w:t xml:space="preserve"> 2 savaites, </w:t>
      </w:r>
      <w:r w:rsidR="004D790A" w:rsidRPr="00C9239D">
        <w:rPr>
          <w:rFonts w:ascii="Helvetica" w:hAnsi="Helvetica" w:cs="Arial"/>
          <w:sz w:val="20"/>
          <w:lang w:val="lt-LT"/>
        </w:rPr>
        <w:t xml:space="preserve">kur nuoroda į vertę arba parametrą "maždaug" </w:t>
      </w:r>
      <w:r w:rsidR="004D790A" w:rsidRPr="00C9239D">
        <w:rPr>
          <w:rFonts w:ascii="Helvetica" w:hAnsi="Helvetica" w:cs="Arial"/>
          <w:sz w:val="20"/>
          <w:lang w:val="lt-LT"/>
        </w:rPr>
        <w:lastRenderedPageBreak/>
        <w:t xml:space="preserve">apima tą vertę arba parametrą </w:t>
      </w:r>
      <w:r w:rsidR="004D790A" w:rsidRPr="00C9239D">
        <w:rPr>
          <w:rFonts w:ascii="Helvetica" w:hAnsi="Helvetica" w:cs="Arial"/>
          <w:i/>
          <w:iCs/>
          <w:sz w:val="20"/>
          <w:lang w:val="lt-LT"/>
        </w:rPr>
        <w:t xml:space="preserve">per </w:t>
      </w:r>
      <w:proofErr w:type="spellStart"/>
      <w:r w:rsidR="004D790A" w:rsidRPr="00C9239D">
        <w:rPr>
          <w:rFonts w:ascii="Helvetica" w:hAnsi="Helvetica" w:cs="Arial"/>
          <w:i/>
          <w:iCs/>
          <w:sz w:val="20"/>
          <w:lang w:val="lt-LT"/>
        </w:rPr>
        <w:t>se</w:t>
      </w:r>
      <w:proofErr w:type="spellEnd"/>
      <w:r w:rsidR="004D790A" w:rsidRPr="00C9239D">
        <w:rPr>
          <w:rFonts w:ascii="Helvetica" w:hAnsi="Helvetica" w:cs="Arial"/>
          <w:sz w:val="20"/>
          <w:lang w:val="lt-LT"/>
        </w:rPr>
        <w:t xml:space="preserve"> ir bet kokią vertę arba parametrą 5 % aukščiau arba 5 % žemiau minėto parametro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22FBD528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DA6FF1" w14:textId="4D53DC63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15.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1-14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>:</w:t>
      </w:r>
    </w:p>
    <w:p w14:paraId="1AAD485F" w14:textId="1FCA1D3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(i) prieš skiriant junginį</w:t>
      </w:r>
      <w:r w:rsidR="00F00F4F" w:rsidRPr="00C9239D">
        <w:rPr>
          <w:rFonts w:ascii="Helvetica" w:hAnsi="Helvetica" w:cs="Arial"/>
          <w:sz w:val="20"/>
          <w:lang w:val="lt-LT"/>
        </w:rPr>
        <w:t xml:space="preserve"> 1</w:t>
      </w:r>
      <w:r w:rsidRPr="00C9239D">
        <w:rPr>
          <w:rFonts w:ascii="Helvetica" w:hAnsi="Helvetica" w:cs="Arial"/>
          <w:sz w:val="20"/>
          <w:lang w:val="lt-LT"/>
        </w:rPr>
        <w:t xml:space="preserve"> arba farmaciniu požiūriu priimtiną </w:t>
      </w:r>
      <w:r w:rsidR="00F00F4F" w:rsidRPr="00C9239D">
        <w:rPr>
          <w:rFonts w:ascii="Helvetica" w:hAnsi="Helvetica" w:cs="Arial"/>
          <w:sz w:val="20"/>
          <w:lang w:val="lt-LT"/>
        </w:rPr>
        <w:t xml:space="preserve">jo </w:t>
      </w:r>
      <w:r w:rsidRPr="00C9239D">
        <w:rPr>
          <w:rFonts w:ascii="Helvetica" w:hAnsi="Helvetica" w:cs="Arial"/>
          <w:sz w:val="20"/>
          <w:lang w:val="lt-LT"/>
        </w:rPr>
        <w:t>druską, pacientas turi (i) ramybės</w:t>
      </w:r>
      <w:r w:rsidR="00F00F4F" w:rsidRPr="00C9239D">
        <w:rPr>
          <w:rFonts w:ascii="Helvetica" w:hAnsi="Helvetica" w:cs="Arial"/>
          <w:sz w:val="20"/>
          <w:lang w:val="lt-LT"/>
        </w:rPr>
        <w:t xml:space="preserve"> būsenoje</w:t>
      </w:r>
      <w:r w:rsidRPr="00C9239D">
        <w:rPr>
          <w:rFonts w:ascii="Helvetica" w:hAnsi="Helvetica" w:cs="Arial"/>
          <w:sz w:val="20"/>
          <w:lang w:val="lt-LT"/>
        </w:rPr>
        <w:t xml:space="preserve"> LVOT-G </w:t>
      </w:r>
      <w:r w:rsidR="00F00F4F" w:rsidRPr="00C9239D">
        <w:rPr>
          <w:rFonts w:ascii="Helvetica" w:hAnsi="Helvetica" w:cs="Cambria Math"/>
          <w:sz w:val="20"/>
          <w:lang w:val="lt-LT"/>
        </w:rPr>
        <w:t>&gt;</w:t>
      </w:r>
      <w:r w:rsidRPr="00C9239D">
        <w:rPr>
          <w:rFonts w:ascii="Helvetica" w:hAnsi="Helvetica" w:cs="Arial"/>
          <w:sz w:val="20"/>
          <w:lang w:val="lt-LT"/>
        </w:rPr>
        <w:t xml:space="preserve">50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; arba </w:t>
      </w:r>
      <w:r w:rsidR="00F00F4F" w:rsidRPr="00C9239D">
        <w:rPr>
          <w:rFonts w:ascii="Helvetica" w:hAnsi="Helvetica" w:cs="Arial"/>
          <w:sz w:val="20"/>
          <w:lang w:val="lt-LT"/>
        </w:rPr>
        <w:t>(</w:t>
      </w:r>
      <w:r w:rsidRPr="00C9239D">
        <w:rPr>
          <w:rFonts w:ascii="Helvetica" w:hAnsi="Helvetica" w:cs="Arial"/>
          <w:sz w:val="20"/>
          <w:lang w:val="lt-LT"/>
        </w:rPr>
        <w:t xml:space="preserve">ii) ramybės </w:t>
      </w:r>
      <w:r w:rsidR="00F00F4F" w:rsidRPr="00C9239D">
        <w:rPr>
          <w:rFonts w:ascii="Helvetica" w:hAnsi="Helvetica" w:cs="Arial"/>
          <w:sz w:val="20"/>
          <w:lang w:val="lt-LT"/>
        </w:rPr>
        <w:t xml:space="preserve">būsenoje </w:t>
      </w:r>
      <w:r w:rsidRPr="00C9239D">
        <w:rPr>
          <w:rFonts w:ascii="Helvetica" w:hAnsi="Helvetica" w:cs="Arial"/>
          <w:sz w:val="20"/>
          <w:lang w:val="lt-LT"/>
        </w:rPr>
        <w:t xml:space="preserve">LVOT-G </w:t>
      </w:r>
      <w:r w:rsidR="00F00F4F" w:rsidRPr="00C9239D">
        <w:rPr>
          <w:rFonts w:ascii="Helvetica" w:hAnsi="Helvetica" w:cs="Arial"/>
          <w:sz w:val="20"/>
          <w:lang w:val="lt-LT"/>
        </w:rPr>
        <w:t>≥</w:t>
      </w:r>
      <w:r w:rsidRPr="00C9239D">
        <w:rPr>
          <w:rFonts w:ascii="Helvetica" w:hAnsi="Helvetica" w:cs="Arial"/>
          <w:sz w:val="20"/>
          <w:lang w:val="lt-LT"/>
        </w:rPr>
        <w:t xml:space="preserve">30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ir </w:t>
      </w:r>
      <w:r w:rsidR="00F00F4F" w:rsidRPr="00C9239D">
        <w:rPr>
          <w:rFonts w:ascii="Helvetica" w:hAnsi="Helvetica" w:cs="Cambria Math"/>
          <w:sz w:val="20"/>
          <w:lang w:val="lt-LT"/>
        </w:rPr>
        <w:t>&lt;</w:t>
      </w:r>
      <w:r w:rsidRPr="00C9239D">
        <w:rPr>
          <w:rFonts w:ascii="Helvetica" w:hAnsi="Helvetica" w:cs="Arial"/>
          <w:sz w:val="20"/>
          <w:lang w:val="lt-LT"/>
        </w:rPr>
        <w:t xml:space="preserve">50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post</w:t>
      </w:r>
      <w:proofErr w:type="spellEnd"/>
      <w:r w:rsidR="003D5166" w:rsidRPr="00C9239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5166" w:rsidRPr="00C9239D">
        <w:rPr>
          <w:rFonts w:ascii="Helvetica" w:hAnsi="Helvetica" w:cs="Arial"/>
          <w:sz w:val="20"/>
          <w:lang w:val="lt-LT"/>
        </w:rPr>
        <w:t>Vasalva</w:t>
      </w:r>
      <w:proofErr w:type="spellEnd"/>
      <w:r w:rsidR="00F00F4F" w:rsidRPr="00C9239D">
        <w:rPr>
          <w:rFonts w:ascii="Helvetica" w:hAnsi="Helvetica" w:cs="Arial"/>
          <w:sz w:val="20"/>
          <w:lang w:val="lt-LT"/>
        </w:rPr>
        <w:t xml:space="preserve"> LVOT-G</w:t>
      </w:r>
      <w:r w:rsidRPr="00C9239D">
        <w:rPr>
          <w:rFonts w:ascii="Helvetica" w:hAnsi="Helvetica" w:cs="Arial"/>
          <w:sz w:val="20"/>
          <w:lang w:val="lt-LT"/>
        </w:rPr>
        <w:t xml:space="preserve"> ≥50 </w:t>
      </w:r>
      <w:proofErr w:type="spellStart"/>
      <w:r w:rsidRPr="00C9239D">
        <w:rPr>
          <w:rFonts w:ascii="Helvetica" w:hAnsi="Helvetica" w:cs="Arial"/>
          <w:sz w:val="20"/>
          <w:lang w:val="lt-LT"/>
        </w:rPr>
        <w:t>mmHg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; </w:t>
      </w:r>
      <w:r w:rsidR="004D790A" w:rsidRPr="00C9239D">
        <w:rPr>
          <w:rFonts w:ascii="Helvetica" w:hAnsi="Helvetica" w:cs="Arial"/>
          <w:sz w:val="20"/>
          <w:lang w:val="lt-LT"/>
        </w:rPr>
        <w:t>ir (arba)</w:t>
      </w:r>
    </w:p>
    <w:p w14:paraId="0F684B85" w14:textId="0C8D8854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(ii) prieš skiriant junginį </w:t>
      </w:r>
      <w:r w:rsidR="00F00F4F" w:rsidRPr="00C9239D">
        <w:rPr>
          <w:rFonts w:ascii="Helvetica" w:hAnsi="Helvetica" w:cs="Arial"/>
          <w:sz w:val="20"/>
          <w:lang w:val="lt-LT"/>
        </w:rPr>
        <w:t xml:space="preserve">1 </w:t>
      </w:r>
      <w:r w:rsidRPr="00C9239D">
        <w:rPr>
          <w:rFonts w:ascii="Helvetica" w:hAnsi="Helvetica" w:cs="Arial"/>
          <w:sz w:val="20"/>
          <w:lang w:val="lt-LT"/>
        </w:rPr>
        <w:t xml:space="preserve">arba farmaciniu požiūriu priimtiną </w:t>
      </w:r>
      <w:r w:rsidR="00F00F4F" w:rsidRPr="00C9239D">
        <w:rPr>
          <w:rFonts w:ascii="Helvetica" w:hAnsi="Helvetica" w:cs="Arial"/>
          <w:sz w:val="20"/>
          <w:lang w:val="lt-LT"/>
        </w:rPr>
        <w:t xml:space="preserve">jo </w:t>
      </w:r>
      <w:r w:rsidRPr="00C9239D">
        <w:rPr>
          <w:rFonts w:ascii="Helvetica" w:hAnsi="Helvetica" w:cs="Arial"/>
          <w:sz w:val="20"/>
          <w:lang w:val="lt-LT"/>
        </w:rPr>
        <w:t>druską, paciento kairiojo skilvelio išstūmimo frakcija (</w:t>
      </w:r>
      <w:r w:rsidR="00A308DB" w:rsidRPr="00C9239D">
        <w:rPr>
          <w:rFonts w:ascii="Helvetica" w:hAnsi="Helvetica" w:cs="Arial"/>
          <w:sz w:val="20"/>
          <w:lang w:val="lt-LT"/>
        </w:rPr>
        <w:t>LVEF</w:t>
      </w:r>
      <w:r w:rsidRPr="00C9239D">
        <w:rPr>
          <w:rFonts w:ascii="Helvetica" w:hAnsi="Helvetica" w:cs="Arial"/>
          <w:sz w:val="20"/>
          <w:lang w:val="lt-LT"/>
        </w:rPr>
        <w:t>) yra ≥60</w:t>
      </w:r>
      <w:r w:rsidR="00771011" w:rsidRPr="00C9239D">
        <w:rPr>
          <w:rFonts w:ascii="Helvetica" w:hAnsi="Helvetica" w:cs="Arial"/>
          <w:sz w:val="20"/>
          <w:lang w:val="lt-LT"/>
        </w:rPr>
        <w:t xml:space="preserve"> </w:t>
      </w:r>
      <w:r w:rsidRPr="00C9239D">
        <w:rPr>
          <w:rFonts w:ascii="Helvetica" w:hAnsi="Helvetica" w:cs="Arial"/>
          <w:sz w:val="20"/>
          <w:lang w:val="lt-LT"/>
        </w:rPr>
        <w:t>%.</w:t>
      </w:r>
    </w:p>
    <w:p w14:paraId="2F25E91C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6CAF10" w14:textId="2B74B670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16.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1-15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pacientui neskiriamas </w:t>
      </w:r>
      <w:proofErr w:type="spellStart"/>
      <w:r w:rsidRPr="00C9239D">
        <w:rPr>
          <w:rFonts w:ascii="Helvetica" w:hAnsi="Helvetica" w:cs="Arial"/>
          <w:sz w:val="20"/>
          <w:lang w:val="lt-LT"/>
        </w:rPr>
        <w:t>dizopiramidas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gydymo junginiu </w:t>
      </w:r>
      <w:r w:rsidR="00771011" w:rsidRPr="00C9239D">
        <w:rPr>
          <w:rFonts w:ascii="Helvetica" w:hAnsi="Helvetica" w:cs="Arial"/>
          <w:sz w:val="20"/>
          <w:lang w:val="lt-LT"/>
        </w:rPr>
        <w:t xml:space="preserve">1 </w:t>
      </w:r>
      <w:r w:rsidRPr="00C9239D">
        <w:rPr>
          <w:rFonts w:ascii="Helvetica" w:hAnsi="Helvetica" w:cs="Arial"/>
          <w:sz w:val="20"/>
          <w:lang w:val="lt-LT"/>
        </w:rPr>
        <w:t xml:space="preserve">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 metu.</w:t>
      </w:r>
    </w:p>
    <w:p w14:paraId="5084D520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0FE13" w14:textId="1191A81A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17.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1-15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>:</w:t>
      </w:r>
    </w:p>
    <w:p w14:paraId="0DD3278E" w14:textId="71F38E7D" w:rsidR="00A558EE" w:rsidRPr="00C9239D" w:rsidRDefault="004976E1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</w:t>
      </w:r>
      <w:r w:rsidR="00A558EE" w:rsidRPr="00C9239D">
        <w:rPr>
          <w:rFonts w:ascii="Helvetica" w:hAnsi="Helvetica" w:cs="Arial"/>
          <w:sz w:val="20"/>
          <w:lang w:val="lt-LT"/>
        </w:rPr>
        <w:t xml:space="preserve">i) pacientui yra skiriamas </w:t>
      </w:r>
      <w:proofErr w:type="spellStart"/>
      <w:r w:rsidR="00A558EE" w:rsidRPr="00C9239D">
        <w:rPr>
          <w:rFonts w:ascii="Helvetica" w:hAnsi="Helvetica" w:cs="Arial"/>
          <w:sz w:val="20"/>
          <w:lang w:val="lt-LT"/>
        </w:rPr>
        <w:t>dizopiramidas</w:t>
      </w:r>
      <w:proofErr w:type="spellEnd"/>
      <w:r w:rsidR="00A558EE" w:rsidRPr="00C9239D">
        <w:rPr>
          <w:rFonts w:ascii="Helvetica" w:hAnsi="Helvetica" w:cs="Arial"/>
          <w:sz w:val="20"/>
          <w:lang w:val="lt-LT"/>
        </w:rPr>
        <w:t xml:space="preserve"> gydymo junginiu </w:t>
      </w:r>
      <w:r w:rsidR="00771011" w:rsidRPr="00C9239D">
        <w:rPr>
          <w:rFonts w:ascii="Helvetica" w:hAnsi="Helvetica" w:cs="Arial"/>
          <w:sz w:val="20"/>
          <w:lang w:val="lt-LT"/>
        </w:rPr>
        <w:t xml:space="preserve">1 </w:t>
      </w:r>
      <w:r w:rsidR="00A558EE" w:rsidRPr="00C9239D">
        <w:rPr>
          <w:rFonts w:ascii="Helvetica" w:hAnsi="Helvetica" w:cs="Arial"/>
          <w:sz w:val="20"/>
          <w:lang w:val="lt-LT"/>
        </w:rPr>
        <w:t xml:space="preserve">arba </w:t>
      </w:r>
      <w:r w:rsidR="00771011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="00A558EE" w:rsidRPr="00C9239D">
        <w:rPr>
          <w:rFonts w:ascii="Helvetica" w:hAnsi="Helvetica" w:cs="Arial"/>
          <w:sz w:val="20"/>
          <w:lang w:val="lt-LT"/>
        </w:rPr>
        <w:t xml:space="preserve"> metu, arba</w:t>
      </w:r>
    </w:p>
    <w:p w14:paraId="5CB63D85" w14:textId="39581F80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(ii) pacientas nebuvo gydomas </w:t>
      </w:r>
      <w:proofErr w:type="spellStart"/>
      <w:r w:rsidRPr="00C9239D">
        <w:rPr>
          <w:rFonts w:ascii="Helvetica" w:hAnsi="Helvetica" w:cs="Arial"/>
          <w:sz w:val="20"/>
          <w:lang w:val="lt-LT"/>
        </w:rPr>
        <w:t>dizopiramidu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arba vaistu</w:t>
      </w:r>
      <w:r w:rsidR="00771011" w:rsidRPr="00C9239D">
        <w:rPr>
          <w:rFonts w:ascii="Helvetica" w:hAnsi="Helvetica" w:cs="Arial"/>
          <w:sz w:val="20"/>
          <w:lang w:val="lt-LT"/>
        </w:rPr>
        <w:t xml:space="preserve"> nuo aritmijos</w:t>
      </w:r>
      <w:r w:rsidRPr="00C9239D">
        <w:rPr>
          <w:rFonts w:ascii="Helvetica" w:hAnsi="Helvetica" w:cs="Arial"/>
          <w:sz w:val="20"/>
          <w:lang w:val="lt-LT"/>
        </w:rPr>
        <w:t xml:space="preserve">, turinčiu neigiamą </w:t>
      </w:r>
      <w:proofErr w:type="spellStart"/>
      <w:r w:rsidRPr="00C9239D">
        <w:rPr>
          <w:rFonts w:ascii="Helvetica" w:hAnsi="Helvetica" w:cs="Arial"/>
          <w:sz w:val="20"/>
          <w:lang w:val="lt-LT"/>
        </w:rPr>
        <w:t>inotropinį</w:t>
      </w:r>
      <w:proofErr w:type="spellEnd"/>
      <w:r w:rsidRPr="00C9239D">
        <w:rPr>
          <w:rFonts w:ascii="Helvetica" w:hAnsi="Helvetica" w:cs="Arial"/>
          <w:sz w:val="20"/>
          <w:lang w:val="lt-LT"/>
        </w:rPr>
        <w:t xml:space="preserve"> aktyvumą 4 savaites prieš gydymą junginiu </w:t>
      </w:r>
      <w:r w:rsidR="00771011" w:rsidRPr="00C9239D">
        <w:rPr>
          <w:rFonts w:ascii="Helvetica" w:hAnsi="Helvetica" w:cs="Arial"/>
          <w:sz w:val="20"/>
          <w:lang w:val="lt-LT"/>
        </w:rPr>
        <w:t xml:space="preserve">1 </w:t>
      </w:r>
      <w:r w:rsidRPr="00C9239D">
        <w:rPr>
          <w:rFonts w:ascii="Helvetica" w:hAnsi="Helvetica" w:cs="Arial"/>
          <w:sz w:val="20"/>
          <w:lang w:val="lt-LT"/>
        </w:rPr>
        <w:t xml:space="preserve">arba </w:t>
      </w:r>
      <w:r w:rsidR="00771011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56630FBA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5F2870" w14:textId="3F9CB51E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18.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15 arba 17(i)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pacientui yra skiriamas vaistas </w:t>
      </w:r>
      <w:r w:rsidR="00771011" w:rsidRPr="00C9239D">
        <w:rPr>
          <w:rFonts w:ascii="Helvetica" w:hAnsi="Helvetica" w:cs="Arial"/>
          <w:sz w:val="20"/>
          <w:lang w:val="lt-LT"/>
        </w:rPr>
        <w:t xml:space="preserve">nuo aritmijos </w:t>
      </w:r>
      <w:r w:rsidRPr="00C9239D">
        <w:rPr>
          <w:rFonts w:ascii="Helvetica" w:hAnsi="Helvetica" w:cs="Arial"/>
          <w:sz w:val="20"/>
          <w:lang w:val="lt-LT"/>
        </w:rPr>
        <w:t xml:space="preserve">gydymo junginiu </w:t>
      </w:r>
      <w:r w:rsidR="00771011" w:rsidRPr="00C9239D">
        <w:rPr>
          <w:rFonts w:ascii="Helvetica" w:hAnsi="Helvetica" w:cs="Arial"/>
          <w:sz w:val="20"/>
          <w:lang w:val="lt-LT"/>
        </w:rPr>
        <w:t xml:space="preserve">1 </w:t>
      </w:r>
      <w:r w:rsidRPr="00C9239D">
        <w:rPr>
          <w:rFonts w:ascii="Helvetica" w:hAnsi="Helvetica" w:cs="Arial"/>
          <w:sz w:val="20"/>
          <w:lang w:val="lt-LT"/>
        </w:rPr>
        <w:t xml:space="preserve">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 metu.</w:t>
      </w:r>
    </w:p>
    <w:p w14:paraId="2A9F30AC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1B041C" w14:textId="1C304487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19. Junginys arba farmaciniu požiūriu priimtina jo druska,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18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pacientas yra silpnas CYP2D6 </w:t>
      </w:r>
      <w:proofErr w:type="spellStart"/>
      <w:r w:rsidRPr="00C9239D">
        <w:rPr>
          <w:rFonts w:ascii="Helvetica" w:hAnsi="Helvetica" w:cs="Arial"/>
          <w:sz w:val="20"/>
          <w:lang w:val="lt-LT"/>
        </w:rPr>
        <w:t>metabolizatorius</w:t>
      </w:r>
      <w:proofErr w:type="spellEnd"/>
      <w:r w:rsidRPr="00C9239D">
        <w:rPr>
          <w:rFonts w:ascii="Helvetica" w:hAnsi="Helvetica" w:cs="Arial"/>
          <w:sz w:val="20"/>
          <w:lang w:val="lt-LT"/>
        </w:rPr>
        <w:t>.</w:t>
      </w:r>
    </w:p>
    <w:p w14:paraId="7F7986E7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3938DC" w14:textId="5B4505D0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20.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skirti panaudoti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19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pacientas </w:t>
      </w:r>
      <w:r w:rsidR="00771011" w:rsidRPr="00C9239D">
        <w:rPr>
          <w:rFonts w:ascii="Helvetica" w:hAnsi="Helvetica" w:cs="Arial"/>
          <w:sz w:val="20"/>
          <w:lang w:val="lt-LT"/>
        </w:rPr>
        <w:t xml:space="preserve">yra </w:t>
      </w:r>
      <w:r w:rsidRPr="00C9239D">
        <w:rPr>
          <w:rFonts w:ascii="Helvetica" w:hAnsi="Helvetica" w:cs="Arial"/>
          <w:sz w:val="20"/>
          <w:lang w:val="lt-LT"/>
        </w:rPr>
        <w:t>nevalgęs, kai skiriamas junginys</w:t>
      </w:r>
      <w:r w:rsidR="00771011" w:rsidRPr="00C9239D">
        <w:rPr>
          <w:rFonts w:ascii="Helvetica" w:hAnsi="Helvetica" w:cs="Arial"/>
          <w:sz w:val="20"/>
          <w:lang w:val="lt-LT"/>
        </w:rPr>
        <w:t xml:space="preserve">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52475452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7AA622" w14:textId="5D0D46D5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21.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19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pacientas yra maitinamas, kai jam skiriamas junginys</w:t>
      </w:r>
      <w:r w:rsidR="00771011" w:rsidRPr="00C9239D">
        <w:rPr>
          <w:rFonts w:ascii="Helvetica" w:hAnsi="Helvetica" w:cs="Arial"/>
          <w:sz w:val="20"/>
          <w:lang w:val="lt-LT"/>
        </w:rPr>
        <w:t xml:space="preserve">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>.</w:t>
      </w:r>
    </w:p>
    <w:p w14:paraId="1D441FC0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82C178" w14:textId="3620EEFA" w:rsidR="00A558EE" w:rsidRPr="00C9239D" w:rsidRDefault="00A558EE" w:rsidP="00C9239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22.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21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>:</w:t>
      </w:r>
    </w:p>
    <w:p w14:paraId="5AF81CC2" w14:textId="6D48B44F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(i) </w:t>
      </w:r>
      <w:r w:rsidR="00771011" w:rsidRPr="00C9239D">
        <w:rPr>
          <w:rFonts w:ascii="Helvetica" w:hAnsi="Helvetica" w:cs="Arial"/>
          <w:sz w:val="20"/>
          <w:lang w:val="lt-LT"/>
        </w:rPr>
        <w:t>bū</w:t>
      </w:r>
      <w:r w:rsidRPr="00C9239D">
        <w:rPr>
          <w:rFonts w:ascii="Helvetica" w:hAnsi="Helvetica" w:cs="Arial"/>
          <w:sz w:val="20"/>
          <w:lang w:val="lt-LT"/>
        </w:rPr>
        <w:t xml:space="preserve">das neapima paciento kraujo mėginio </w:t>
      </w:r>
      <w:r w:rsidR="00771011" w:rsidRPr="00C9239D">
        <w:rPr>
          <w:rFonts w:ascii="Helvetica" w:hAnsi="Helvetica" w:cs="Arial"/>
          <w:sz w:val="20"/>
          <w:lang w:val="lt-LT"/>
        </w:rPr>
        <w:t>pa</w:t>
      </w:r>
      <w:r w:rsidRPr="00C9239D">
        <w:rPr>
          <w:rFonts w:ascii="Helvetica" w:hAnsi="Helvetica" w:cs="Arial"/>
          <w:sz w:val="20"/>
          <w:lang w:val="lt-LT"/>
        </w:rPr>
        <w:t>ėmimo</w:t>
      </w:r>
      <w:r w:rsidR="00771011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ir (arba)</w:t>
      </w:r>
    </w:p>
    <w:p w14:paraId="320633E1" w14:textId="74C135F0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 xml:space="preserve">(ii) </w:t>
      </w:r>
      <w:r w:rsidR="00771011" w:rsidRPr="00C9239D">
        <w:rPr>
          <w:rFonts w:ascii="Helvetica" w:hAnsi="Helvetica" w:cs="Arial"/>
          <w:sz w:val="20"/>
          <w:lang w:val="lt-LT"/>
        </w:rPr>
        <w:t>bū</w:t>
      </w:r>
      <w:r w:rsidRPr="00C9239D">
        <w:rPr>
          <w:rFonts w:ascii="Helvetica" w:hAnsi="Helvetica" w:cs="Arial"/>
          <w:sz w:val="20"/>
          <w:lang w:val="lt-LT"/>
        </w:rPr>
        <w:t xml:space="preserve">das neapima paciento kraujo mėginio analizės; </w:t>
      </w:r>
      <w:r w:rsidR="004D790A" w:rsidRPr="00C9239D">
        <w:rPr>
          <w:rFonts w:ascii="Helvetica" w:hAnsi="Helvetica" w:cs="Arial"/>
          <w:sz w:val="20"/>
          <w:lang w:val="lt-LT"/>
        </w:rPr>
        <w:t>ir (arba)</w:t>
      </w:r>
    </w:p>
    <w:p w14:paraId="4C57F498" w14:textId="5789C01C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t>(iii) pacientui yra skiriamas beta blokatorius gydymo junginiu</w:t>
      </w:r>
      <w:r w:rsidR="00771011" w:rsidRPr="00C9239D">
        <w:rPr>
          <w:rFonts w:ascii="Helvetica" w:hAnsi="Helvetica" w:cs="Arial"/>
          <w:sz w:val="20"/>
          <w:lang w:val="lt-LT"/>
        </w:rPr>
        <w:t xml:space="preserve"> 1</w:t>
      </w:r>
      <w:r w:rsidRPr="00C9239D">
        <w:rPr>
          <w:rFonts w:ascii="Helvetica" w:hAnsi="Helvetica" w:cs="Arial"/>
          <w:sz w:val="20"/>
          <w:lang w:val="lt-LT"/>
        </w:rPr>
        <w:t xml:space="preserve"> arba </w:t>
      </w:r>
      <w:r w:rsidR="00771011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 metu.</w:t>
      </w:r>
    </w:p>
    <w:p w14:paraId="654F36AB" w14:textId="77777777" w:rsidR="00A558EE" w:rsidRPr="00C9239D" w:rsidRDefault="00A558EE" w:rsidP="00C9239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8B34" w14:textId="6543517E" w:rsidR="00864E7D" w:rsidRPr="00C9239D" w:rsidRDefault="00A558EE" w:rsidP="00E073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9239D">
        <w:rPr>
          <w:rFonts w:ascii="Helvetica" w:hAnsi="Helvetica" w:cs="Arial"/>
          <w:sz w:val="20"/>
          <w:lang w:val="lt-LT"/>
        </w:rPr>
        <w:lastRenderedPageBreak/>
        <w:t xml:space="preserve">23. Junginys arba </w:t>
      </w:r>
      <w:r w:rsidR="001160CF" w:rsidRPr="00C9239D">
        <w:rPr>
          <w:rFonts w:ascii="Helvetica" w:hAnsi="Helvetica" w:cs="Arial"/>
          <w:sz w:val="20"/>
          <w:lang w:val="lt-LT"/>
        </w:rPr>
        <w:t>farmaciniu požiūriu priimtina jo druska</w:t>
      </w:r>
      <w:r w:rsidRPr="00C9239D">
        <w:rPr>
          <w:rFonts w:ascii="Helvetica" w:hAnsi="Helvetica" w:cs="Arial"/>
          <w:sz w:val="20"/>
          <w:lang w:val="lt-LT"/>
        </w:rPr>
        <w:t xml:space="preserve">, </w:t>
      </w:r>
      <w:r w:rsidR="00D21707" w:rsidRPr="00C9239D">
        <w:rPr>
          <w:rFonts w:ascii="Helvetica" w:hAnsi="Helvetica" w:cs="Arial"/>
          <w:sz w:val="20"/>
          <w:lang w:val="lt-LT"/>
        </w:rPr>
        <w:t>skirti panaudoti</w:t>
      </w:r>
      <w:r w:rsidRPr="00C9239D">
        <w:rPr>
          <w:rFonts w:ascii="Helvetica" w:hAnsi="Helvetica" w:cs="Arial"/>
          <w:sz w:val="20"/>
          <w:lang w:val="lt-LT"/>
        </w:rPr>
        <w:t xml:space="preserve"> </w:t>
      </w:r>
      <w:r w:rsidR="004D790A" w:rsidRPr="00C9239D">
        <w:rPr>
          <w:rFonts w:ascii="Helvetica" w:hAnsi="Helvetica" w:cs="Arial"/>
          <w:sz w:val="20"/>
          <w:lang w:val="lt-LT"/>
        </w:rPr>
        <w:t>pagal bet kurį vieną iš</w:t>
      </w:r>
      <w:r w:rsidRPr="00C9239D">
        <w:rPr>
          <w:rFonts w:ascii="Helvetica" w:hAnsi="Helvetica" w:cs="Arial"/>
          <w:sz w:val="20"/>
          <w:lang w:val="lt-LT"/>
        </w:rPr>
        <w:t xml:space="preserve"> 1</w:t>
      </w:r>
      <w:r w:rsidR="00E073B5">
        <w:rPr>
          <w:rFonts w:ascii="Helvetica" w:hAnsi="Helvetica" w:cs="Arial"/>
          <w:sz w:val="20"/>
          <w:lang w:val="lt-LT"/>
        </w:rPr>
        <w:t>–</w:t>
      </w:r>
      <w:r w:rsidRPr="00C9239D">
        <w:rPr>
          <w:rFonts w:ascii="Helvetica" w:hAnsi="Helvetica" w:cs="Arial"/>
          <w:sz w:val="20"/>
          <w:lang w:val="lt-LT"/>
        </w:rPr>
        <w:t xml:space="preserve">22 punktų, </w:t>
      </w:r>
      <w:r w:rsidR="004D790A" w:rsidRPr="00C9239D">
        <w:rPr>
          <w:rFonts w:ascii="Helvetica" w:hAnsi="Helvetica" w:cs="Arial"/>
          <w:sz w:val="20"/>
          <w:lang w:val="lt-LT"/>
        </w:rPr>
        <w:t>kur</w:t>
      </w:r>
      <w:r w:rsidRPr="00C9239D">
        <w:rPr>
          <w:rFonts w:ascii="Helvetica" w:hAnsi="Helvetica" w:cs="Arial"/>
          <w:sz w:val="20"/>
          <w:lang w:val="lt-LT"/>
        </w:rPr>
        <w:t xml:space="preserve"> (a) paros dozė yra skiriama kaip viena dozė kiekvieną dieną</w:t>
      </w:r>
      <w:r w:rsidR="00771011" w:rsidRPr="00C9239D">
        <w:rPr>
          <w:rFonts w:ascii="Helvetica" w:hAnsi="Helvetica" w:cs="Arial"/>
          <w:sz w:val="20"/>
          <w:lang w:val="lt-LT"/>
        </w:rPr>
        <w:t>,</w:t>
      </w:r>
      <w:r w:rsidRPr="00C9239D">
        <w:rPr>
          <w:rFonts w:ascii="Helvetica" w:hAnsi="Helvetica" w:cs="Arial"/>
          <w:sz w:val="20"/>
          <w:lang w:val="lt-LT"/>
        </w:rPr>
        <w:t xml:space="preserve"> arba (b) paros dozė yra skiriama 2 </w:t>
      </w:r>
      <w:r w:rsidR="00771011" w:rsidRPr="00C9239D">
        <w:rPr>
          <w:rFonts w:ascii="Helvetica" w:hAnsi="Helvetica" w:cs="Arial"/>
          <w:sz w:val="20"/>
          <w:lang w:val="lt-LT"/>
        </w:rPr>
        <w:t>padalintomis dozėmis</w:t>
      </w:r>
      <w:r w:rsidRPr="00C9239D">
        <w:rPr>
          <w:rFonts w:ascii="Helvetica" w:hAnsi="Helvetica" w:cs="Arial"/>
          <w:sz w:val="20"/>
          <w:lang w:val="lt-LT"/>
        </w:rPr>
        <w:t>.</w:t>
      </w:r>
    </w:p>
    <w:sectPr w:rsidR="00864E7D" w:rsidRPr="00C9239D" w:rsidSect="00C9239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F3DD" w14:textId="77777777" w:rsidR="00697048" w:rsidRDefault="00697048" w:rsidP="007B0A41">
      <w:pPr>
        <w:spacing w:after="0" w:line="240" w:lineRule="auto"/>
      </w:pPr>
      <w:r>
        <w:separator/>
      </w:r>
    </w:p>
  </w:endnote>
  <w:endnote w:type="continuationSeparator" w:id="0">
    <w:p w14:paraId="246CCDE5" w14:textId="77777777" w:rsidR="00697048" w:rsidRDefault="0069704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B369" w14:textId="77777777" w:rsidR="00697048" w:rsidRDefault="00697048" w:rsidP="007B0A41">
      <w:pPr>
        <w:spacing w:after="0" w:line="240" w:lineRule="auto"/>
      </w:pPr>
      <w:r>
        <w:separator/>
      </w:r>
    </w:p>
  </w:footnote>
  <w:footnote w:type="continuationSeparator" w:id="0">
    <w:p w14:paraId="390AE821" w14:textId="77777777" w:rsidR="00697048" w:rsidRDefault="0069704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3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44FD"/>
    <w:rsid w:val="0001552F"/>
    <w:rsid w:val="00027AFF"/>
    <w:rsid w:val="000353D6"/>
    <w:rsid w:val="000425B3"/>
    <w:rsid w:val="00053D3E"/>
    <w:rsid w:val="00054664"/>
    <w:rsid w:val="00062A8E"/>
    <w:rsid w:val="00065F0D"/>
    <w:rsid w:val="00070D8A"/>
    <w:rsid w:val="00092D0B"/>
    <w:rsid w:val="000B41BD"/>
    <w:rsid w:val="000C68F9"/>
    <w:rsid w:val="000D0403"/>
    <w:rsid w:val="000E6C31"/>
    <w:rsid w:val="000F1D6A"/>
    <w:rsid w:val="0011001D"/>
    <w:rsid w:val="001160CF"/>
    <w:rsid w:val="00120AC9"/>
    <w:rsid w:val="001308ED"/>
    <w:rsid w:val="0013504A"/>
    <w:rsid w:val="001427C4"/>
    <w:rsid w:val="0015502F"/>
    <w:rsid w:val="001668DF"/>
    <w:rsid w:val="00167C76"/>
    <w:rsid w:val="0018411A"/>
    <w:rsid w:val="00192F10"/>
    <w:rsid w:val="001A25BD"/>
    <w:rsid w:val="001A3E8E"/>
    <w:rsid w:val="001B452C"/>
    <w:rsid w:val="001C1CC3"/>
    <w:rsid w:val="001C33D1"/>
    <w:rsid w:val="001D3F4E"/>
    <w:rsid w:val="001E10ED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C5C16"/>
    <w:rsid w:val="002E0F37"/>
    <w:rsid w:val="002E5981"/>
    <w:rsid w:val="002F14F9"/>
    <w:rsid w:val="003039EC"/>
    <w:rsid w:val="00312FE3"/>
    <w:rsid w:val="00316FB7"/>
    <w:rsid w:val="00334817"/>
    <w:rsid w:val="003636D8"/>
    <w:rsid w:val="003700E9"/>
    <w:rsid w:val="0037057E"/>
    <w:rsid w:val="00370A78"/>
    <w:rsid w:val="00372A7E"/>
    <w:rsid w:val="00377B63"/>
    <w:rsid w:val="003979C1"/>
    <w:rsid w:val="003A0D71"/>
    <w:rsid w:val="003A2C71"/>
    <w:rsid w:val="003A7D4E"/>
    <w:rsid w:val="003C041F"/>
    <w:rsid w:val="003D057D"/>
    <w:rsid w:val="003D4001"/>
    <w:rsid w:val="003D5166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643CD"/>
    <w:rsid w:val="00473E17"/>
    <w:rsid w:val="004922D2"/>
    <w:rsid w:val="004976E1"/>
    <w:rsid w:val="004A11D8"/>
    <w:rsid w:val="004C1469"/>
    <w:rsid w:val="004C29B8"/>
    <w:rsid w:val="004D790A"/>
    <w:rsid w:val="004F06A1"/>
    <w:rsid w:val="00500B25"/>
    <w:rsid w:val="0053198F"/>
    <w:rsid w:val="005324BA"/>
    <w:rsid w:val="00534C80"/>
    <w:rsid w:val="00546725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97048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20E98"/>
    <w:rsid w:val="0074657F"/>
    <w:rsid w:val="00771011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D3C1C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93274"/>
    <w:rsid w:val="008A606F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1B0D"/>
    <w:rsid w:val="009520D8"/>
    <w:rsid w:val="00963C86"/>
    <w:rsid w:val="00971B8A"/>
    <w:rsid w:val="009766FA"/>
    <w:rsid w:val="00984334"/>
    <w:rsid w:val="0098532A"/>
    <w:rsid w:val="00987131"/>
    <w:rsid w:val="00992879"/>
    <w:rsid w:val="00995C9D"/>
    <w:rsid w:val="009B138F"/>
    <w:rsid w:val="009B2E35"/>
    <w:rsid w:val="009B6C12"/>
    <w:rsid w:val="009C0650"/>
    <w:rsid w:val="009E1482"/>
    <w:rsid w:val="009F73C8"/>
    <w:rsid w:val="00A02F0C"/>
    <w:rsid w:val="00A11393"/>
    <w:rsid w:val="00A13E81"/>
    <w:rsid w:val="00A15699"/>
    <w:rsid w:val="00A15BF7"/>
    <w:rsid w:val="00A22BBD"/>
    <w:rsid w:val="00A308DB"/>
    <w:rsid w:val="00A3340C"/>
    <w:rsid w:val="00A36493"/>
    <w:rsid w:val="00A4282B"/>
    <w:rsid w:val="00A46DA4"/>
    <w:rsid w:val="00A51B6C"/>
    <w:rsid w:val="00A52ADD"/>
    <w:rsid w:val="00A534B9"/>
    <w:rsid w:val="00A558EE"/>
    <w:rsid w:val="00A66A14"/>
    <w:rsid w:val="00A814FD"/>
    <w:rsid w:val="00AA3A1F"/>
    <w:rsid w:val="00AB3EA4"/>
    <w:rsid w:val="00AD4691"/>
    <w:rsid w:val="00AE4C3F"/>
    <w:rsid w:val="00AE51EA"/>
    <w:rsid w:val="00AE7DF3"/>
    <w:rsid w:val="00AF3096"/>
    <w:rsid w:val="00B046D3"/>
    <w:rsid w:val="00B200E3"/>
    <w:rsid w:val="00B208C1"/>
    <w:rsid w:val="00B226B6"/>
    <w:rsid w:val="00B264AD"/>
    <w:rsid w:val="00B37D53"/>
    <w:rsid w:val="00B420D9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C6260"/>
    <w:rsid w:val="00BD2789"/>
    <w:rsid w:val="00BD5417"/>
    <w:rsid w:val="00C04344"/>
    <w:rsid w:val="00C1001A"/>
    <w:rsid w:val="00C13EC7"/>
    <w:rsid w:val="00C220FE"/>
    <w:rsid w:val="00C2766E"/>
    <w:rsid w:val="00C30968"/>
    <w:rsid w:val="00C636DD"/>
    <w:rsid w:val="00C709B9"/>
    <w:rsid w:val="00C72847"/>
    <w:rsid w:val="00C73B39"/>
    <w:rsid w:val="00C73E71"/>
    <w:rsid w:val="00C86DA9"/>
    <w:rsid w:val="00C91715"/>
    <w:rsid w:val="00C9239D"/>
    <w:rsid w:val="00CA5FE4"/>
    <w:rsid w:val="00CB40EC"/>
    <w:rsid w:val="00CE42D1"/>
    <w:rsid w:val="00CE4EF1"/>
    <w:rsid w:val="00CF70D6"/>
    <w:rsid w:val="00D10809"/>
    <w:rsid w:val="00D15412"/>
    <w:rsid w:val="00D16824"/>
    <w:rsid w:val="00D21707"/>
    <w:rsid w:val="00D23A2A"/>
    <w:rsid w:val="00D30F69"/>
    <w:rsid w:val="00D54A23"/>
    <w:rsid w:val="00D55A30"/>
    <w:rsid w:val="00D56D60"/>
    <w:rsid w:val="00D83DAA"/>
    <w:rsid w:val="00DA4CB2"/>
    <w:rsid w:val="00DB375D"/>
    <w:rsid w:val="00E073B5"/>
    <w:rsid w:val="00E1104B"/>
    <w:rsid w:val="00E1543E"/>
    <w:rsid w:val="00E1780E"/>
    <w:rsid w:val="00E2583B"/>
    <w:rsid w:val="00E25F6D"/>
    <w:rsid w:val="00E321B7"/>
    <w:rsid w:val="00E33FCB"/>
    <w:rsid w:val="00E91AE0"/>
    <w:rsid w:val="00EB1EE5"/>
    <w:rsid w:val="00EB6F08"/>
    <w:rsid w:val="00EC2BD7"/>
    <w:rsid w:val="00ED011B"/>
    <w:rsid w:val="00ED04B0"/>
    <w:rsid w:val="00EE7580"/>
    <w:rsid w:val="00F00F4F"/>
    <w:rsid w:val="00F01CE8"/>
    <w:rsid w:val="00F10837"/>
    <w:rsid w:val="00F2101A"/>
    <w:rsid w:val="00F2536D"/>
    <w:rsid w:val="00F338E9"/>
    <w:rsid w:val="00F36966"/>
    <w:rsid w:val="00F37F4D"/>
    <w:rsid w:val="00F51549"/>
    <w:rsid w:val="00F5330D"/>
    <w:rsid w:val="00F54B6A"/>
    <w:rsid w:val="00F56102"/>
    <w:rsid w:val="00F56887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7E375894-24E3-492D-B595-E5B5420D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2463</Words>
  <Characters>14458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3</cp:revision>
  <dcterms:created xsi:type="dcterms:W3CDTF">2025-01-26T14:43:00Z</dcterms:created>
  <dcterms:modified xsi:type="dcterms:W3CDTF">2025-02-10T07:14:00Z</dcterms:modified>
</cp:coreProperties>
</file>