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atpažinimo priemonėms ir gali būti panaudotas laikiniems tranzitiniams transporto priemonių numerio ženklams gaminti.@Ženklo plokštė pagaminta iš popieriaus, pavyzdžiui iš vandeniuiatsparaus kartono, kurio tankumas 0,9-0,96 g/cm³, storis 1,7-2,75 mm, o plokštės paviršius dalimis arba ištisai aktyvuotas šviesą atspindinčiąja danga. Plokštės indeksai gali būti iškilūs, gaminami štampavimo būdu, arba plokšti, užnešami tipografiniu arba foto būdu.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