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actuator of a temperature regulator is designated to regulate automatically a temperature of blended water in a feed system of hot water and may be used in a heating system of various buildings. An object of the invention is to provide the device of a simple construction, allowing to regulate precisely debit of water, flowing through a valve, and to achieve a leak-proofness, stability and reliability of the device. In order to achieve this object it is provided the device consisting of an electric engine, a reductor, a spring, upper and lower sensors, a stock with a trapezoidal screw, a slide-block, belows and a valve.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